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8631">
      <w:pPr>
        <w:pStyle w:val="3"/>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360" w:lineRule="auto"/>
        <w:ind w:firstLine="0" w:firstLineChars="0"/>
        <w:jc w:val="left"/>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eastAsia="zh-CN"/>
        </w:rPr>
        <w:t>附件</w:t>
      </w:r>
      <w:r>
        <w:rPr>
          <w:rFonts w:hint="eastAsia" w:ascii="Times New Roman" w:hAnsi="Times New Roman" w:eastAsia="黑体" w:cs="Times New Roman"/>
          <w:b/>
          <w:bCs/>
          <w:sz w:val="32"/>
          <w:szCs w:val="32"/>
          <w:lang w:val="en-US" w:eastAsia="zh-CN"/>
        </w:rPr>
        <w:t>2</w:t>
      </w:r>
    </w:p>
    <w:p w14:paraId="0E9738BD">
      <w:pPr>
        <w:pStyle w:val="2"/>
        <w:spacing w:line="0" w:lineRule="atLeast"/>
        <w:contextualSpacing/>
        <w:jc w:val="center"/>
        <w:rPr>
          <w:rFonts w:hint="eastAsia" w:ascii="黑体" w:hAnsi="黑体" w:eastAsia="黑体" w:cs="黑体"/>
          <w:b/>
          <w:bCs/>
          <w:sz w:val="36"/>
          <w:szCs w:val="36"/>
        </w:rPr>
      </w:pPr>
      <w:r>
        <w:rPr>
          <w:rFonts w:hint="eastAsia" w:ascii="黑体" w:hAnsi="黑体" w:eastAsia="黑体" w:cs="黑体"/>
          <w:b/>
          <w:bCs/>
          <w:sz w:val="36"/>
          <w:szCs w:val="36"/>
        </w:rPr>
        <w:t>广东省建设科技与标准化协会科学技术奖</w:t>
      </w:r>
    </w:p>
    <w:p w14:paraId="139BA4A6">
      <w:pPr>
        <w:pStyle w:val="2"/>
        <w:spacing w:line="0" w:lineRule="atLeast"/>
        <w:contextualSpacing/>
        <w:jc w:val="center"/>
        <w:rPr>
          <w:rFonts w:hint="eastAsia" w:ascii="黑体" w:hAnsi="黑体" w:eastAsia="黑体" w:cs="黑体"/>
          <w:b/>
          <w:bCs/>
          <w:sz w:val="36"/>
          <w:szCs w:val="36"/>
        </w:rPr>
      </w:pPr>
      <w:r>
        <w:rPr>
          <w:rFonts w:hint="eastAsia" w:ascii="黑体" w:hAnsi="黑体" w:eastAsia="黑体" w:cs="黑体"/>
          <w:b/>
          <w:bCs/>
          <w:sz w:val="36"/>
          <w:szCs w:val="36"/>
        </w:rPr>
        <w:t>评选实施细则</w:t>
      </w:r>
    </w:p>
    <w:p w14:paraId="6B908C67">
      <w:pPr>
        <w:pStyle w:val="2"/>
        <w:contextualSpacing/>
        <w:rPr>
          <w:rFonts w:ascii="Times New Roman" w:hAnsi="Times New Roman" w:eastAsia="仿宋_GB2312" w:cs="Times New Roman"/>
          <w:sz w:val="32"/>
          <w:szCs w:val="32"/>
        </w:rPr>
      </w:pPr>
    </w:p>
    <w:p w14:paraId="6AC1F55B">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总则</w:t>
      </w:r>
      <w:bookmarkStart w:id="3" w:name="_GoBack"/>
      <w:bookmarkEnd w:id="3"/>
    </w:p>
    <w:p w14:paraId="568FBB6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cs="仿宋"/>
          <w:sz w:val="32"/>
          <w:szCs w:val="32"/>
          <w:lang w:val="en-US" w:eastAsia="zh-CN"/>
        </w:rPr>
        <w:t xml:space="preserve">  </w:t>
      </w:r>
      <w:r>
        <w:rPr>
          <w:rFonts w:hint="eastAsia" w:ascii="仿宋" w:hAnsi="仿宋" w:eastAsia="仿宋" w:cs="仿宋"/>
          <w:sz w:val="32"/>
          <w:szCs w:val="32"/>
        </w:rPr>
        <w:t>根据《国家科学技术奖励条例》《社会力量设立科学技术奖管理办法》《广东省建设科技与标准化协会章程》有关规定，</w:t>
      </w:r>
      <w:r>
        <w:rPr>
          <w:rFonts w:hint="eastAsia" w:ascii="仿宋" w:hAnsi="仿宋" w:eastAsia="仿宋" w:cs="仿宋"/>
          <w:sz w:val="32"/>
          <w:szCs w:val="32"/>
          <w:lang w:bidi="ar"/>
        </w:rPr>
        <w:t>结合广东省实际情况，</w:t>
      </w:r>
      <w:r>
        <w:rPr>
          <w:rFonts w:hint="eastAsia" w:ascii="仿宋" w:hAnsi="仿宋" w:eastAsia="仿宋" w:cs="仿宋"/>
          <w:sz w:val="32"/>
          <w:szCs w:val="32"/>
        </w:rPr>
        <w:t>设立广东省建设科技与标准化协会科学技术奖（以下简称“科技奖”），并制定本细则。</w:t>
      </w:r>
    </w:p>
    <w:p w14:paraId="543CF2FE">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cs="仿宋"/>
          <w:sz w:val="32"/>
          <w:szCs w:val="32"/>
          <w:lang w:val="en-US" w:eastAsia="zh-CN"/>
        </w:rPr>
        <w:t xml:space="preserve">  </w:t>
      </w:r>
      <w:r>
        <w:rPr>
          <w:rFonts w:hint="eastAsia" w:ascii="仿宋" w:hAnsi="仿宋" w:eastAsia="仿宋" w:cs="仿宋"/>
          <w:sz w:val="32"/>
          <w:szCs w:val="32"/>
        </w:rPr>
        <w:t>“科技奖”面向广东省</w:t>
      </w:r>
      <w:r>
        <w:rPr>
          <w:rFonts w:hint="eastAsia" w:ascii="仿宋" w:hAnsi="仿宋" w:eastAsia="仿宋" w:cs="仿宋"/>
          <w:sz w:val="32"/>
          <w:szCs w:val="32"/>
          <w:lang w:eastAsia="zh-CN"/>
        </w:rPr>
        <w:t>工程建设</w:t>
      </w:r>
      <w:r>
        <w:rPr>
          <w:rFonts w:hint="eastAsia" w:ascii="仿宋" w:hAnsi="仿宋" w:eastAsia="仿宋" w:cs="仿宋"/>
          <w:sz w:val="32"/>
          <w:szCs w:val="32"/>
        </w:rPr>
        <w:t>领域，对科学研究、技术创新、产品开发等各类优秀科技成果进行评选和表彰。其宗旨是调动广大科技工作者的积极性，提高工程建设技术创新能力，推广科技成果应用，促进工程科学技术发展。</w:t>
      </w:r>
    </w:p>
    <w:p w14:paraId="3870688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cs="仿宋"/>
          <w:sz w:val="32"/>
          <w:szCs w:val="32"/>
          <w:lang w:val="en-US" w:eastAsia="zh-CN"/>
        </w:rPr>
        <w:t xml:space="preserve">  </w:t>
      </w:r>
      <w:r>
        <w:rPr>
          <w:rFonts w:hint="eastAsia" w:ascii="仿宋" w:hAnsi="仿宋" w:eastAsia="仿宋" w:cs="仿宋"/>
          <w:sz w:val="32"/>
          <w:szCs w:val="32"/>
        </w:rPr>
        <w:t>“科技奖”的评审、授奖坚持公开、公平、公正的原则，不受任何组织和个人的非法干涉。</w:t>
      </w:r>
    </w:p>
    <w:p w14:paraId="07F6DF3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cs="仿宋"/>
          <w:sz w:val="32"/>
          <w:szCs w:val="32"/>
          <w:lang w:val="en-US" w:eastAsia="zh-CN"/>
        </w:rPr>
        <w:t xml:space="preserve">  </w:t>
      </w:r>
      <w:r>
        <w:rPr>
          <w:rFonts w:hint="eastAsia" w:ascii="仿宋" w:hAnsi="仿宋" w:eastAsia="仿宋" w:cs="仿宋"/>
          <w:sz w:val="32"/>
          <w:szCs w:val="32"/>
          <w:lang w:val="en-US" w:eastAsia="zh-CN"/>
        </w:rPr>
        <w:t>“科技奖”由广东省建设科技与标准化协会设立和承办，</w:t>
      </w:r>
      <w:r>
        <w:rPr>
          <w:rFonts w:hint="eastAsia" w:ascii="仿宋" w:hAnsi="仿宋" w:eastAsia="仿宋" w:cs="仿宋"/>
          <w:sz w:val="32"/>
          <w:szCs w:val="32"/>
        </w:rPr>
        <w:t>评选过程不收取任何费用</w:t>
      </w:r>
      <w:r>
        <w:rPr>
          <w:rFonts w:hint="eastAsia" w:ascii="仿宋" w:hAnsi="仿宋" w:eastAsia="仿宋" w:cs="仿宋"/>
          <w:sz w:val="32"/>
          <w:szCs w:val="32"/>
          <w:lang w:eastAsia="zh-CN"/>
        </w:rPr>
        <w:t>，评选工作经费由协会自筹，不使用财政经费</w:t>
      </w:r>
      <w:r>
        <w:rPr>
          <w:rFonts w:hint="eastAsia" w:ascii="仿宋" w:hAnsi="仿宋" w:eastAsia="仿宋" w:cs="仿宋"/>
          <w:sz w:val="32"/>
          <w:szCs w:val="32"/>
          <w:lang w:val="en-US" w:eastAsia="zh-CN"/>
        </w:rPr>
        <w:t>。</w:t>
      </w:r>
    </w:p>
    <w:p w14:paraId="015EFA22">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奖励设置</w:t>
      </w:r>
    </w:p>
    <w:p w14:paraId="5AC252E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 xml:space="preserve"> “科技奖”主要奖励以下科技成果：</w:t>
      </w:r>
    </w:p>
    <w:p w14:paraId="1A7AFCB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（一）在</w:t>
      </w:r>
      <w:r>
        <w:rPr>
          <w:rFonts w:hint="eastAsia" w:ascii="仿宋" w:hAnsi="仿宋" w:eastAsia="仿宋" w:cs="仿宋"/>
          <w:sz w:val="32"/>
          <w:szCs w:val="32"/>
          <w:lang w:eastAsia="zh-CN"/>
        </w:rPr>
        <w:t>工程建设</w:t>
      </w:r>
      <w:r>
        <w:rPr>
          <w:rFonts w:hint="eastAsia" w:ascii="仿宋" w:hAnsi="仿宋" w:eastAsia="仿宋" w:cs="仿宋"/>
          <w:sz w:val="32"/>
          <w:szCs w:val="32"/>
        </w:rPr>
        <w:t>及相关科学技术研究及其产品开发中，完成科技创新、科技成果转化及应用取得成果；</w:t>
      </w:r>
    </w:p>
    <w:p w14:paraId="19A8B29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（二）在</w:t>
      </w:r>
      <w:r>
        <w:rPr>
          <w:rFonts w:hint="eastAsia" w:ascii="仿宋" w:hAnsi="仿宋" w:eastAsia="仿宋" w:cs="仿宋"/>
          <w:sz w:val="32"/>
          <w:szCs w:val="32"/>
          <w:lang w:eastAsia="zh-CN"/>
        </w:rPr>
        <w:t>工程建设</w:t>
      </w:r>
      <w:r>
        <w:rPr>
          <w:rFonts w:hint="eastAsia" w:ascii="仿宋" w:hAnsi="仿宋" w:eastAsia="仿宋" w:cs="仿宋"/>
          <w:sz w:val="32"/>
          <w:szCs w:val="32"/>
        </w:rPr>
        <w:t>科学基础性技术（含技术基础及质量管理）研究中取得成果；</w:t>
      </w:r>
    </w:p>
    <w:p w14:paraId="3266317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（三）</w:t>
      </w:r>
      <w:bookmarkStart w:id="0" w:name="OLE_LINK5"/>
      <w:bookmarkStart w:id="1" w:name="OLE_LINK4"/>
      <w:r>
        <w:rPr>
          <w:rFonts w:hint="eastAsia" w:ascii="仿宋" w:hAnsi="仿宋" w:eastAsia="仿宋" w:cs="仿宋"/>
          <w:sz w:val="32"/>
          <w:szCs w:val="32"/>
        </w:rPr>
        <w:t>在技术应用实施过程中，解决了工程领域的痛点、难点问题；</w:t>
      </w:r>
      <w:bookmarkEnd w:id="0"/>
      <w:bookmarkEnd w:id="1"/>
    </w:p>
    <w:p w14:paraId="5FC3B5A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（四）在为决策科学化及管理现代化而进行的软科学研究中取得成果；</w:t>
      </w:r>
    </w:p>
    <w:p w14:paraId="1E6D220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rPr>
      </w:pPr>
      <w:bookmarkStart w:id="2" w:name="OLE_LINK1"/>
      <w:r>
        <w:rPr>
          <w:rFonts w:hint="eastAsia" w:ascii="仿宋" w:hAnsi="仿宋" w:eastAsia="仿宋" w:cs="仿宋"/>
          <w:sz w:val="32"/>
          <w:szCs w:val="32"/>
        </w:rPr>
        <w:t>（五）</w:t>
      </w:r>
      <w:bookmarkEnd w:id="2"/>
      <w:r>
        <w:rPr>
          <w:rFonts w:hint="eastAsia" w:ascii="仿宋" w:hAnsi="仿宋" w:eastAsia="仿宋" w:cs="仿宋"/>
          <w:sz w:val="32"/>
          <w:szCs w:val="32"/>
        </w:rPr>
        <w:t>在建设工程科学技术普及中取得成果。</w:t>
      </w:r>
    </w:p>
    <w:p w14:paraId="5207DC1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本协会</w:t>
      </w:r>
      <w:r>
        <w:rPr>
          <w:rFonts w:hint="eastAsia" w:ascii="仿宋" w:hAnsi="仿宋" w:eastAsia="仿宋" w:cs="仿宋"/>
          <w:sz w:val="32"/>
          <w:szCs w:val="32"/>
        </w:rPr>
        <w:t>“科技奖”设一、二、三等奖，每年评审一次。在评审时，对特别重大的科技成果，在该项目已取得一等奖的基础上，经</w:t>
      </w:r>
      <w:r>
        <w:rPr>
          <w:rFonts w:hint="eastAsia" w:ascii="仿宋" w:hAnsi="仿宋" w:eastAsia="仿宋" w:cs="仿宋"/>
          <w:sz w:val="32"/>
          <w:szCs w:val="32"/>
          <w:lang w:eastAsia="zh-CN"/>
        </w:rPr>
        <w:t>奖励委员会</w:t>
      </w:r>
      <w:r>
        <w:rPr>
          <w:rFonts w:hint="eastAsia" w:ascii="仿宋" w:hAnsi="仿宋" w:eastAsia="仿宋" w:cs="仿宋"/>
          <w:sz w:val="32"/>
          <w:szCs w:val="32"/>
        </w:rPr>
        <w:t>审定，可授予特等奖。</w:t>
      </w:r>
    </w:p>
    <w:p w14:paraId="3848515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“科技奖”实行限额奖励，每届奖励数量不超过30项，其中一等奖原则不超过5项，二等奖原则不超过10项，三等奖原则不超过15项。当评选项目的水平达不到奖励等级或申报项目不足时，可以空缺。</w:t>
      </w:r>
    </w:p>
    <w:p w14:paraId="5A11C9B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contextualSpacing/>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第七条</w:t>
      </w:r>
      <w:r>
        <w:rPr>
          <w:rFonts w:hint="eastAsia" w:ascii="仿宋" w:hAnsi="仿宋" w:cs="仿宋"/>
          <w:sz w:val="32"/>
          <w:szCs w:val="32"/>
          <w:lang w:val="en-US" w:eastAsia="zh-CN"/>
        </w:rPr>
        <w:t xml:space="preserve">  </w:t>
      </w:r>
      <w:r>
        <w:rPr>
          <w:rFonts w:hint="eastAsia" w:ascii="仿宋" w:hAnsi="仿宋" w:eastAsia="仿宋" w:cs="仿宋"/>
          <w:sz w:val="32"/>
          <w:szCs w:val="32"/>
        </w:rPr>
        <w:t>“科技奖”的评选标准：</w:t>
      </w:r>
    </w:p>
    <w:p w14:paraId="119B43B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rPr>
        <w:t>一等奖：有重大创新，总体技术水平或理论水平达到或接近国际先进水平，成果转化程度高，创造了重大的经济和社会效益，对</w:t>
      </w:r>
      <w:r>
        <w:rPr>
          <w:rFonts w:hint="eastAsia" w:ascii="仿宋" w:hAnsi="仿宋" w:eastAsia="仿宋" w:cs="仿宋"/>
          <w:sz w:val="32"/>
          <w:szCs w:val="32"/>
          <w:highlight w:val="none"/>
        </w:rPr>
        <w:t>工程建设</w:t>
      </w:r>
      <w:r>
        <w:rPr>
          <w:rFonts w:hint="eastAsia" w:ascii="仿宋" w:hAnsi="仿宋" w:eastAsia="仿宋" w:cs="仿宋"/>
          <w:sz w:val="32"/>
          <w:szCs w:val="32"/>
        </w:rPr>
        <w:t>科学技术进步有重大作用，解决了行业痛点、难点问题。</w:t>
      </w:r>
    </w:p>
    <w:p w14:paraId="11FF2A7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二等奖：有较大创新，总体技术水平或理论水平居国内领先水平，成果转化程度较高，创造了显著的经济和社会效益，对建设工程科学技术进步作用明显。</w:t>
      </w:r>
    </w:p>
    <w:p w14:paraId="1FE0332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三等奖：有一定创新，总体技术水平或理论水平居国内先进水平，成果转化程度较高，创造了较显著的经济和社会效益，对</w:t>
      </w:r>
      <w:r>
        <w:rPr>
          <w:rFonts w:hint="eastAsia" w:ascii="仿宋" w:hAnsi="仿宋" w:eastAsia="仿宋" w:cs="仿宋"/>
          <w:sz w:val="32"/>
          <w:szCs w:val="32"/>
          <w:lang w:eastAsia="zh-CN"/>
        </w:rPr>
        <w:t>工程建设</w:t>
      </w:r>
      <w:r>
        <w:rPr>
          <w:rFonts w:hint="eastAsia" w:ascii="仿宋" w:hAnsi="仿宋" w:eastAsia="仿宋" w:cs="仿宋"/>
          <w:sz w:val="32"/>
          <w:szCs w:val="32"/>
        </w:rPr>
        <w:t>科学技术进步有较大作用。</w:t>
      </w:r>
    </w:p>
    <w:p w14:paraId="462D998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第八条</w:t>
      </w:r>
      <w:r>
        <w:rPr>
          <w:rFonts w:hint="eastAsia" w:ascii="仿宋" w:hAnsi="仿宋" w:cs="仿宋"/>
          <w:sz w:val="32"/>
          <w:szCs w:val="32"/>
          <w:lang w:val="en-US" w:eastAsia="zh-CN"/>
        </w:rPr>
        <w:t xml:space="preserve">  </w:t>
      </w:r>
      <w:r>
        <w:rPr>
          <w:rFonts w:hint="eastAsia" w:ascii="仿宋" w:hAnsi="仿宋" w:eastAsia="仿宋" w:cs="仿宋"/>
          <w:sz w:val="32"/>
          <w:szCs w:val="32"/>
        </w:rPr>
        <w:t>对科学普及项目及软科学研究项目还须衡量其普及或应用的广泛程度和社会效益。一等奖成果应得到广泛普及或应用，二等奖成果应在很大范围普及或应用，三等奖成果应在较大范围普及或应用。</w:t>
      </w:r>
    </w:p>
    <w:p w14:paraId="1E028402">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第三章 组织机构及职责</w:t>
      </w:r>
    </w:p>
    <w:p w14:paraId="42140E3D">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为加强对</w:t>
      </w:r>
      <w:r>
        <w:rPr>
          <w:rFonts w:hint="eastAsia" w:ascii="仿宋" w:hAnsi="仿宋" w:eastAsia="仿宋" w:cs="仿宋"/>
          <w:sz w:val="32"/>
          <w:szCs w:val="32"/>
          <w:lang w:val="en-US" w:eastAsia="zh-CN"/>
        </w:rPr>
        <w:t>协会</w:t>
      </w:r>
      <w:r>
        <w:rPr>
          <w:rFonts w:hint="eastAsia" w:ascii="仿宋" w:hAnsi="仿宋" w:eastAsia="仿宋" w:cs="仿宋"/>
          <w:sz w:val="32"/>
          <w:szCs w:val="32"/>
        </w:rPr>
        <w:t>“科技奖”的管理，设立评</w:t>
      </w:r>
      <w:r>
        <w:rPr>
          <w:rFonts w:hint="eastAsia" w:ascii="仿宋" w:hAnsi="仿宋" w:eastAsia="仿宋" w:cs="仿宋"/>
          <w:sz w:val="32"/>
          <w:szCs w:val="32"/>
          <w:lang w:eastAsia="zh-CN"/>
        </w:rPr>
        <w:t>审</w:t>
      </w:r>
      <w:r>
        <w:rPr>
          <w:rFonts w:hint="eastAsia" w:ascii="仿宋" w:hAnsi="仿宋" w:eastAsia="仿宋" w:cs="仿宋"/>
          <w:sz w:val="32"/>
          <w:szCs w:val="32"/>
        </w:rPr>
        <w:t>委员会</w:t>
      </w:r>
      <w:r>
        <w:rPr>
          <w:rFonts w:hint="eastAsia" w:ascii="仿宋" w:hAnsi="仿宋" w:eastAsia="仿宋" w:cs="仿宋"/>
          <w:sz w:val="32"/>
          <w:szCs w:val="32"/>
          <w:lang w:eastAsia="zh-CN"/>
        </w:rPr>
        <w:t>、奖励委员会，奖励委员会下设办公室（下称奖励办），奖励办负责奖项的组织与管理工作</w:t>
      </w:r>
      <w:r>
        <w:rPr>
          <w:rFonts w:hint="eastAsia" w:ascii="仿宋" w:hAnsi="仿宋" w:eastAsia="仿宋" w:cs="仿宋"/>
          <w:sz w:val="32"/>
          <w:szCs w:val="32"/>
        </w:rPr>
        <w:t>。</w:t>
      </w:r>
    </w:p>
    <w:p w14:paraId="39A1192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奖项按照</w:t>
      </w:r>
      <w:r>
        <w:rPr>
          <w:rFonts w:hint="eastAsia" w:ascii="仿宋" w:hAnsi="仿宋" w:eastAsia="仿宋" w:cs="仿宋"/>
          <w:sz w:val="32"/>
          <w:szCs w:val="32"/>
          <w:highlight w:val="none"/>
        </w:rPr>
        <w:t>受理、初评、评审委员会评审、奖励委员会审定、公示、奖励委员会审核批准及公告授奖</w:t>
      </w:r>
      <w:r>
        <w:rPr>
          <w:rFonts w:hint="eastAsia" w:ascii="仿宋" w:hAnsi="仿宋" w:eastAsia="仿宋" w:cs="仿宋"/>
          <w:sz w:val="32"/>
          <w:szCs w:val="32"/>
          <w:highlight w:val="none"/>
          <w:lang w:eastAsia="zh-CN"/>
        </w:rPr>
        <w:t>的流程进行</w:t>
      </w:r>
      <w:r>
        <w:rPr>
          <w:rFonts w:hint="eastAsia" w:ascii="仿宋" w:hAnsi="仿宋" w:eastAsia="仿宋" w:cs="仿宋"/>
          <w:sz w:val="32"/>
          <w:szCs w:val="32"/>
          <w:highlight w:val="none"/>
        </w:rPr>
        <w:t>。</w:t>
      </w:r>
    </w:p>
    <w:p w14:paraId="724BDCA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第十条</w:t>
      </w:r>
      <w:r>
        <w:rPr>
          <w:rFonts w:hint="eastAsia" w:ascii="仿宋" w:hAnsi="仿宋" w:cs="仿宋"/>
          <w:sz w:val="32"/>
          <w:szCs w:val="32"/>
          <w:lang w:val="en-US" w:eastAsia="zh-CN"/>
        </w:rPr>
        <w:t xml:space="preserve">  </w:t>
      </w:r>
      <w:r>
        <w:rPr>
          <w:rFonts w:hint="eastAsia" w:ascii="仿宋" w:hAnsi="仿宋" w:eastAsia="仿宋" w:cs="仿宋"/>
          <w:sz w:val="32"/>
          <w:szCs w:val="32"/>
        </w:rPr>
        <w:t>评</w:t>
      </w:r>
      <w:r>
        <w:rPr>
          <w:rFonts w:hint="eastAsia" w:ascii="仿宋" w:hAnsi="仿宋" w:eastAsia="仿宋" w:cs="仿宋"/>
          <w:sz w:val="32"/>
          <w:szCs w:val="32"/>
          <w:lang w:eastAsia="zh-CN"/>
        </w:rPr>
        <w:t>审</w:t>
      </w:r>
      <w:r>
        <w:rPr>
          <w:rFonts w:hint="eastAsia" w:ascii="仿宋" w:hAnsi="仿宋" w:eastAsia="仿宋" w:cs="仿宋"/>
          <w:sz w:val="32"/>
          <w:szCs w:val="32"/>
        </w:rPr>
        <w:t>委员会负责奖项的评审工作，主要职责包括：</w:t>
      </w:r>
    </w:p>
    <w:p w14:paraId="7233FF8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rPr>
        <w:t>（一）评定获奖项目及其等级；</w:t>
      </w:r>
    </w:p>
    <w:p w14:paraId="3F98966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（二）对评审过程中的争议做出裁决；</w:t>
      </w:r>
    </w:p>
    <w:p w14:paraId="26C284B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（三）研究处理评审工作中的重大问题。</w:t>
      </w:r>
    </w:p>
    <w:p w14:paraId="7C01CE4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评</w:t>
      </w:r>
      <w:r>
        <w:rPr>
          <w:rFonts w:hint="eastAsia" w:ascii="仿宋" w:hAnsi="仿宋" w:eastAsia="仿宋" w:cs="仿宋"/>
          <w:sz w:val="32"/>
          <w:szCs w:val="32"/>
          <w:lang w:eastAsia="zh-CN"/>
        </w:rPr>
        <w:t>审</w:t>
      </w:r>
      <w:r>
        <w:rPr>
          <w:rFonts w:hint="eastAsia" w:ascii="仿宋" w:hAnsi="仿宋" w:eastAsia="仿宋" w:cs="仿宋"/>
          <w:sz w:val="32"/>
          <w:szCs w:val="32"/>
        </w:rPr>
        <w:t>委员会设主任1人，副主任2人，委员若干人。</w:t>
      </w:r>
      <w:r>
        <w:rPr>
          <w:rFonts w:hint="eastAsia" w:ascii="仿宋" w:hAnsi="仿宋" w:eastAsia="仿宋" w:cs="仿宋"/>
          <w:sz w:val="32"/>
          <w:szCs w:val="32"/>
          <w:lang w:eastAsia="zh-CN"/>
        </w:rPr>
        <w:t>评审委员会由高校、科研单位、企业等机构的业内知名专家和学者组成</w:t>
      </w:r>
      <w:r>
        <w:rPr>
          <w:rFonts w:hint="eastAsia" w:ascii="仿宋" w:hAnsi="仿宋" w:eastAsia="仿宋" w:cs="仿宋"/>
          <w:sz w:val="32"/>
          <w:szCs w:val="32"/>
        </w:rPr>
        <w:t>。</w:t>
      </w:r>
    </w:p>
    <w:p w14:paraId="55A9835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rPr>
        <w:t>“科技奖”评审前，根据申报项目的数量和专业，从广东省建设科技与标准化协会专家库中遴选专家作为专家委员，</w:t>
      </w:r>
      <w:r>
        <w:rPr>
          <w:rFonts w:hint="eastAsia" w:ascii="仿宋" w:hAnsi="仿宋" w:eastAsia="仿宋" w:cs="仿宋"/>
          <w:sz w:val="32"/>
          <w:szCs w:val="32"/>
          <w:lang w:val="en-US" w:eastAsia="zh-CN"/>
        </w:rPr>
        <w:t>组成</w:t>
      </w:r>
      <w:r>
        <w:rPr>
          <w:rFonts w:hint="eastAsia" w:ascii="仿宋" w:hAnsi="仿宋" w:eastAsia="仿宋" w:cs="仿宋"/>
          <w:sz w:val="32"/>
          <w:szCs w:val="32"/>
        </w:rPr>
        <w:t>评</w:t>
      </w:r>
      <w:r>
        <w:rPr>
          <w:rFonts w:hint="eastAsia" w:ascii="仿宋" w:hAnsi="仿宋" w:eastAsia="仿宋" w:cs="仿宋"/>
          <w:sz w:val="32"/>
          <w:szCs w:val="32"/>
          <w:lang w:eastAsia="zh-CN"/>
        </w:rPr>
        <w:t>审</w:t>
      </w:r>
      <w:r>
        <w:rPr>
          <w:rFonts w:hint="eastAsia" w:ascii="仿宋" w:hAnsi="仿宋" w:eastAsia="仿宋" w:cs="仿宋"/>
          <w:sz w:val="32"/>
          <w:szCs w:val="32"/>
        </w:rPr>
        <w:t>委员会。专家委员原则上需具有教授级高级技术职称，在相应领域内有一定的行业权威性。</w:t>
      </w:r>
    </w:p>
    <w:p w14:paraId="1D50142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rPr>
        <w:t>评</w:t>
      </w:r>
      <w:r>
        <w:rPr>
          <w:rFonts w:hint="eastAsia" w:ascii="仿宋" w:hAnsi="仿宋" w:eastAsia="仿宋" w:cs="仿宋"/>
          <w:sz w:val="32"/>
          <w:szCs w:val="32"/>
          <w:lang w:eastAsia="zh-CN"/>
        </w:rPr>
        <w:t>审</w:t>
      </w:r>
      <w:r>
        <w:rPr>
          <w:rFonts w:hint="eastAsia" w:ascii="仿宋" w:hAnsi="仿宋" w:eastAsia="仿宋" w:cs="仿宋"/>
          <w:sz w:val="32"/>
          <w:szCs w:val="32"/>
        </w:rPr>
        <w:t>委员会成员必须承认和遵守评奖规则，并签署诚信承诺书。为保证评选的公正性不受干扰，评</w:t>
      </w:r>
      <w:r>
        <w:rPr>
          <w:rFonts w:hint="eastAsia" w:ascii="仿宋" w:hAnsi="仿宋" w:eastAsia="仿宋" w:cs="仿宋"/>
          <w:sz w:val="32"/>
          <w:szCs w:val="32"/>
          <w:lang w:eastAsia="zh-CN"/>
        </w:rPr>
        <w:t>审</w:t>
      </w:r>
      <w:r>
        <w:rPr>
          <w:rFonts w:hint="eastAsia" w:ascii="仿宋" w:hAnsi="仿宋" w:eastAsia="仿宋" w:cs="仿宋"/>
          <w:sz w:val="32"/>
          <w:szCs w:val="32"/>
        </w:rPr>
        <w:t>委员会成员名单在最终评奖结果宣布以前不对外公布。</w:t>
      </w:r>
    </w:p>
    <w:p w14:paraId="2C1DD51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第十二条  </w:t>
      </w:r>
      <w:r>
        <w:rPr>
          <w:rFonts w:hint="eastAsia" w:ascii="仿宋" w:hAnsi="仿宋" w:eastAsia="仿宋" w:cs="仿宋"/>
          <w:sz w:val="32"/>
          <w:szCs w:val="32"/>
          <w:lang w:eastAsia="zh-CN"/>
        </w:rPr>
        <w:t>奖励委员会由会长、副会长、</w:t>
      </w:r>
      <w:r>
        <w:rPr>
          <w:rFonts w:hint="eastAsia" w:ascii="仿宋" w:hAnsi="仿宋" w:eastAsia="仿宋" w:cs="仿宋"/>
          <w:sz w:val="32"/>
          <w:szCs w:val="32"/>
        </w:rPr>
        <w:t>住房和城乡建设领域知名专家、学者和管理部门有关人员等组成。</w:t>
      </w:r>
      <w:r>
        <w:rPr>
          <w:rFonts w:hint="eastAsia" w:ascii="仿宋" w:hAnsi="仿宋" w:eastAsia="仿宋" w:cs="仿宋"/>
          <w:sz w:val="32"/>
          <w:szCs w:val="32"/>
          <w:lang w:eastAsia="zh-CN"/>
        </w:rPr>
        <w:t>奖励</w:t>
      </w:r>
      <w:r>
        <w:rPr>
          <w:rFonts w:hint="eastAsia" w:ascii="仿宋" w:hAnsi="仿宋" w:eastAsia="仿宋" w:cs="仿宋"/>
          <w:sz w:val="32"/>
          <w:szCs w:val="32"/>
        </w:rPr>
        <w:t>委员会委员9~15人，设主任委员1人，副主任委员2人</w:t>
      </w:r>
      <w:r>
        <w:rPr>
          <w:rFonts w:hint="eastAsia" w:ascii="仿宋" w:hAnsi="仿宋" w:eastAsia="仿宋" w:cs="仿宋"/>
          <w:sz w:val="32"/>
          <w:szCs w:val="32"/>
          <w:lang w:eastAsia="zh-CN"/>
        </w:rPr>
        <w:t>，委员若干</w:t>
      </w:r>
      <w:r>
        <w:rPr>
          <w:rFonts w:hint="eastAsia" w:ascii="仿宋" w:hAnsi="仿宋" w:eastAsia="仿宋" w:cs="仿宋"/>
          <w:sz w:val="32"/>
          <w:szCs w:val="32"/>
        </w:rPr>
        <w:t>。</w:t>
      </w:r>
    </w:p>
    <w:p w14:paraId="4169E1DC">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奖励委员会委员实行聘任制，每届任期</w:t>
      </w:r>
      <w:r>
        <w:rPr>
          <w:rFonts w:hint="eastAsia" w:ascii="仿宋" w:hAnsi="仿宋" w:eastAsia="仿宋" w:cs="仿宋"/>
          <w:sz w:val="32"/>
          <w:szCs w:val="32"/>
          <w:lang w:val="en-US" w:eastAsia="zh-CN"/>
        </w:rPr>
        <w:t>1年，可连任。</w:t>
      </w:r>
    </w:p>
    <w:p w14:paraId="66A5095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 xml:space="preserve">第十三条  </w:t>
      </w:r>
      <w:r>
        <w:rPr>
          <w:rFonts w:hint="eastAsia" w:ascii="仿宋" w:hAnsi="仿宋" w:eastAsia="仿宋" w:cs="仿宋"/>
          <w:sz w:val="32"/>
          <w:szCs w:val="32"/>
          <w:lang w:val="en-US" w:eastAsia="zh-CN"/>
        </w:rPr>
        <w:t>奖励委员会的主要职责：</w:t>
      </w:r>
    </w:p>
    <w:p w14:paraId="34A290C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（一）聘请有关专家组成评审委员会；</w:t>
      </w:r>
    </w:p>
    <w:p w14:paraId="130F78C9">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（二）审定评审委员会的评审结果；</w:t>
      </w:r>
    </w:p>
    <w:p w14:paraId="4841E156">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（三）对奖项的受理、评审及异议处理等工作进行监督；</w:t>
      </w:r>
    </w:p>
    <w:p w14:paraId="12AD6C4C">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（四）研究和解决奖项评审中出现的问题。</w:t>
      </w:r>
    </w:p>
    <w:p w14:paraId="3228A803">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“科技奖”的其他相关工作由协会秘书处负责。</w:t>
      </w:r>
    </w:p>
    <w:p w14:paraId="0281B3A0">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第四章 申报</w:t>
      </w:r>
    </w:p>
    <w:p w14:paraId="218F3834">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3"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申报条件</w:t>
      </w:r>
      <w:r>
        <w:rPr>
          <w:rFonts w:hint="eastAsia" w:ascii="仿宋" w:hAnsi="仿宋" w:eastAsia="仿宋" w:cs="仿宋"/>
          <w:sz w:val="32"/>
          <w:szCs w:val="32"/>
          <w:lang w:eastAsia="zh-CN"/>
        </w:rPr>
        <w:t>：</w:t>
      </w:r>
    </w:p>
    <w:p w14:paraId="1F096DE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必须是</w:t>
      </w:r>
      <w:r>
        <w:rPr>
          <w:rFonts w:hint="eastAsia" w:ascii="仿宋" w:hAnsi="仿宋" w:eastAsia="仿宋" w:cs="仿宋"/>
          <w:sz w:val="32"/>
          <w:szCs w:val="32"/>
          <w:lang w:eastAsia="zh-CN"/>
        </w:rPr>
        <w:t>工程建设</w:t>
      </w:r>
      <w:r>
        <w:rPr>
          <w:rFonts w:hint="eastAsia" w:ascii="仿宋" w:hAnsi="仿宋" w:eastAsia="仿宋" w:cs="仿宋"/>
          <w:sz w:val="32"/>
          <w:szCs w:val="32"/>
        </w:rPr>
        <w:t>科学技术领域基础理论、决策科学、科研开发、工程应用和科普教育等方面的优秀成果。</w:t>
      </w:r>
    </w:p>
    <w:p w14:paraId="4C6B062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（一）技术研究成果应经过鉴定、验收等相应评价，并经过一年以上的实际应用，证明技术先进、质量稳定、效益明显；</w:t>
      </w:r>
      <w:r>
        <w:rPr>
          <w:rFonts w:hint="eastAsia" w:ascii="仿宋" w:hAnsi="仿宋" w:eastAsia="仿宋" w:cs="仿宋"/>
          <w:sz w:val="32"/>
          <w:szCs w:val="32"/>
          <w:lang w:eastAsia="zh-CN"/>
        </w:rPr>
        <w:t>鉴定证书中主要完成人和主要完成单位与申报奖项的完成人和完成单位基本一致；</w:t>
      </w:r>
    </w:p>
    <w:p w14:paraId="2CB8C14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（二）理论研究成果的学术水平在国内处于领先地位，并公开出版或在全国性或国外学术刊物发表，为同行所公认，对学科发展或工程实践有指导意义；</w:t>
      </w:r>
    </w:p>
    <w:p w14:paraId="7B0C7C7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（三）决策科学类项目研究成果应被决策者采纳并付诸实施，经过实践证明正确可行；</w:t>
      </w:r>
    </w:p>
    <w:p w14:paraId="48A5BC3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（四）不存在成果权属、主要完成单位和主要完成人及其排序方面的争议；</w:t>
      </w:r>
    </w:p>
    <w:p w14:paraId="450C591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（五）申报单位应为广东省建设科技与标准化协会单位会员，且为申报项目的第一或第二完成单位；</w:t>
      </w:r>
    </w:p>
    <w:p w14:paraId="2B5732F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六）凡涉及国家安全领域的保密项目及其完成人，不得申报与被推荐“科技奖”。已解密或者不保密的国家安全领域的项目及其完成人申报与被推荐“科技奖”，应当按照国家有关保密法律、法规的规定进行审查，并经上级主管部门批准同意；</w:t>
      </w:r>
    </w:p>
    <w:p w14:paraId="3658F5E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（七）凡已获得国家或省、部级科学技术奖的项目，一般不再申报；</w:t>
      </w:r>
    </w:p>
    <w:p w14:paraId="19D191F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（八）凡往年申报而未获得奖励的项目，如无实质性新进展，不得再次申报。</w:t>
      </w:r>
    </w:p>
    <w:p w14:paraId="7E689D6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申报与推荐单位必须按规定提交《广东省建设科技与标准化协会科学技术奖申报书》，并附相应技术文件或证明材料。申报书要经项目完成人、完成单位同意。技术评价证明需由我会认可的机构出具或由我会组织专家进行评价。</w:t>
      </w:r>
    </w:p>
    <w:p w14:paraId="7405C10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项目完成单位和主要完成人的数量或名额，请依据贡献大小顺序排列，并按照本细则</w:t>
      </w:r>
      <w:r>
        <w:rPr>
          <w:rFonts w:hint="eastAsia" w:ascii="仿宋" w:hAnsi="仿宋" w:eastAsia="仿宋" w:cs="仿宋"/>
          <w:sz w:val="32"/>
          <w:szCs w:val="32"/>
          <w:lang w:eastAsia="zh-CN"/>
        </w:rPr>
        <w:t>规定的</w:t>
      </w:r>
      <w:r>
        <w:rPr>
          <w:rFonts w:hint="eastAsia" w:ascii="仿宋" w:hAnsi="仿宋" w:eastAsia="仿宋" w:cs="仿宋"/>
          <w:sz w:val="32"/>
          <w:szCs w:val="32"/>
        </w:rPr>
        <w:t>申报相应等级进行推荐。</w:t>
      </w:r>
    </w:p>
    <w:p w14:paraId="5CEAA66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两个或两个以上单位共同完成的科技成果项目，项目申报单位应与其他完成单位就申报内容协商一致后，共同申报。</w:t>
      </w:r>
    </w:p>
    <w:p w14:paraId="51F711A2">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第五章 评选</w:t>
      </w:r>
    </w:p>
    <w:p w14:paraId="4899268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奖励办负责接收推荐项目的申请资料并进行</w:t>
      </w:r>
      <w:r>
        <w:rPr>
          <w:rFonts w:hint="eastAsia" w:ascii="仿宋" w:hAnsi="仿宋" w:eastAsia="仿宋" w:cs="仿宋"/>
          <w:sz w:val="32"/>
          <w:szCs w:val="32"/>
          <w:lang w:val="en-US" w:eastAsia="zh-CN"/>
        </w:rPr>
        <w:t>初审</w:t>
      </w:r>
      <w:r>
        <w:rPr>
          <w:rFonts w:hint="eastAsia" w:ascii="仿宋" w:hAnsi="仿宋" w:eastAsia="仿宋" w:cs="仿宋"/>
          <w:sz w:val="32"/>
          <w:szCs w:val="32"/>
        </w:rPr>
        <w:t>：</w:t>
      </w:r>
    </w:p>
    <w:p w14:paraId="39D08B8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（一）经形式审查合格的项目，提交评</w:t>
      </w:r>
      <w:r>
        <w:rPr>
          <w:rFonts w:hint="eastAsia" w:ascii="仿宋" w:hAnsi="仿宋" w:eastAsia="仿宋" w:cs="仿宋"/>
          <w:sz w:val="32"/>
          <w:szCs w:val="32"/>
          <w:lang w:eastAsia="zh-CN"/>
        </w:rPr>
        <w:t>审</w:t>
      </w:r>
      <w:r>
        <w:rPr>
          <w:rFonts w:hint="eastAsia" w:ascii="仿宋" w:hAnsi="仿宋" w:eastAsia="仿宋" w:cs="仿宋"/>
          <w:sz w:val="32"/>
          <w:szCs w:val="32"/>
        </w:rPr>
        <w:t>委员会进行评审</w:t>
      </w:r>
      <w:r>
        <w:rPr>
          <w:rFonts w:hint="eastAsia" w:ascii="仿宋" w:hAnsi="仿宋" w:eastAsia="仿宋" w:cs="仿宋"/>
          <w:sz w:val="32"/>
          <w:szCs w:val="32"/>
          <w:lang w:eastAsia="zh-CN"/>
        </w:rPr>
        <w:t>；</w:t>
      </w:r>
    </w:p>
    <w:p w14:paraId="39BD2D8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（二）对不符合规定的项目，通知推荐单位在规定的时间内补正，逾期不补或经补正仍不符合要求的，视为无效申请。</w:t>
      </w:r>
    </w:p>
    <w:p w14:paraId="71FD8A7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评</w:t>
      </w:r>
      <w:r>
        <w:rPr>
          <w:rFonts w:hint="eastAsia" w:ascii="仿宋" w:hAnsi="仿宋" w:eastAsia="仿宋" w:cs="仿宋"/>
          <w:sz w:val="32"/>
          <w:szCs w:val="32"/>
          <w:lang w:eastAsia="zh-CN"/>
        </w:rPr>
        <w:t>审</w:t>
      </w:r>
      <w:r>
        <w:rPr>
          <w:rFonts w:hint="eastAsia" w:ascii="仿宋" w:hAnsi="仿宋" w:eastAsia="仿宋" w:cs="仿宋"/>
          <w:sz w:val="32"/>
          <w:szCs w:val="32"/>
        </w:rPr>
        <w:t>委员会以会议方式进行评审，实行评委集体讨论、无记名投票的方法。评</w:t>
      </w:r>
      <w:r>
        <w:rPr>
          <w:rFonts w:hint="eastAsia" w:ascii="仿宋" w:hAnsi="仿宋" w:eastAsia="仿宋" w:cs="仿宋"/>
          <w:sz w:val="32"/>
          <w:szCs w:val="32"/>
          <w:lang w:eastAsia="zh-CN"/>
        </w:rPr>
        <w:t>审</w:t>
      </w:r>
      <w:r>
        <w:rPr>
          <w:rFonts w:hint="eastAsia" w:ascii="仿宋" w:hAnsi="仿宋" w:eastAsia="仿宋" w:cs="仿宋"/>
          <w:sz w:val="32"/>
          <w:szCs w:val="32"/>
        </w:rPr>
        <w:t>结论须经到会委员三分之二以上通过方能有效。</w:t>
      </w:r>
    </w:p>
    <w:p w14:paraId="4D86811D">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lang w:eastAsia="zh-CN"/>
        </w:rPr>
        <w:t>评审委员会</w:t>
      </w:r>
      <w:r>
        <w:rPr>
          <w:rFonts w:hint="eastAsia" w:ascii="仿宋" w:hAnsi="仿宋" w:eastAsia="仿宋" w:cs="仿宋"/>
          <w:sz w:val="32"/>
          <w:szCs w:val="32"/>
        </w:rPr>
        <w:t>对通过形式审查的项目进行专业评审，包括项目的科技水平、技术难度、关键技术和创新点、取得的经济效益和社会效益。</w:t>
      </w:r>
    </w:p>
    <w:p w14:paraId="27EC4D0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奖励委员会对评审委员会的评审结果进行审定，且应有 2/3 以上委员同意方为有效。</w:t>
      </w:r>
    </w:p>
    <w:p w14:paraId="47B1496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奖励委员会审定的推荐授奖项目，通过网站等媒体向社会公示，公示期</w:t>
      </w:r>
      <w:r>
        <w:rPr>
          <w:rFonts w:hint="eastAsia" w:ascii="仿宋" w:hAnsi="仿宋" w:eastAsia="仿宋" w:cs="仿宋"/>
          <w:sz w:val="32"/>
          <w:szCs w:val="32"/>
          <w:lang w:val="en-US" w:eastAsia="zh-CN"/>
        </w:rPr>
        <w:t>7</w:t>
      </w:r>
      <w:r>
        <w:rPr>
          <w:rFonts w:hint="eastAsia" w:ascii="仿宋" w:hAnsi="仿宋" w:eastAsia="仿宋" w:cs="仿宋"/>
          <w:sz w:val="32"/>
          <w:szCs w:val="32"/>
        </w:rPr>
        <w:t>天。</w:t>
      </w:r>
    </w:p>
    <w:p w14:paraId="7695FF07">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“科技奖”的评审实行回避制度。若评委是参评项目的主要完成人，则该评委退出该项目评审年度的评审工作；若评委是参评项目主要完成单位的在职人员，则该评委须在该项目评审时回避。</w:t>
      </w:r>
    </w:p>
    <w:p w14:paraId="251486F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contextualSpacing/>
        <w:jc w:val="left"/>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评审委员会、奖励办的成员和相关工作人员</w:t>
      </w:r>
      <w:r>
        <w:rPr>
          <w:rFonts w:hint="eastAsia" w:ascii="仿宋" w:hAnsi="仿宋" w:eastAsia="仿宋" w:cs="仿宋"/>
          <w:sz w:val="32"/>
          <w:szCs w:val="32"/>
          <w:lang w:eastAsia="zh-CN"/>
        </w:rPr>
        <w:t>，</w:t>
      </w:r>
      <w:r>
        <w:rPr>
          <w:rFonts w:hint="eastAsia" w:ascii="仿宋" w:hAnsi="仿宋" w:eastAsia="仿宋" w:cs="仿宋"/>
          <w:sz w:val="32"/>
          <w:szCs w:val="32"/>
        </w:rPr>
        <w:t>应当对评审项目的技术内容及评审情况严格保密。</w:t>
      </w:r>
    </w:p>
    <w:p w14:paraId="71C382B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left"/>
        <w:textAlignment w:val="auto"/>
        <w:rPr>
          <w:rFonts w:hint="eastAsia" w:ascii="仿宋" w:hAnsi="仿宋" w:eastAsia="仿宋" w:cs="仿宋"/>
          <w:sz w:val="32"/>
          <w:szCs w:val="32"/>
        </w:rPr>
      </w:pPr>
    </w:p>
    <w:p w14:paraId="1C69BC55">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第六章 异议与处理</w:t>
      </w:r>
    </w:p>
    <w:p w14:paraId="216FC14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任何单位或个人对公示的项目持有异议，应在公示期内以书面形式实名向广东省建设科技与标准化协会提出异议，说明原因，并提供必要的证明材料。</w:t>
      </w:r>
    </w:p>
    <w:p w14:paraId="4A581F9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异议分为实质性异议和非实质性异议。凡对项目的创新性、先进性、实用性，以及推荐书填写内容不实提出的异议为实质性异议；对完成人、完成单位及其排序的异议，为非实质性异议。对评审等级的意见，不属异议范围。</w:t>
      </w:r>
    </w:p>
    <w:p w14:paraId="1CBE331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异议处理。实质性异议，由奖励办调查核实并提出初步处理意见，报</w:t>
      </w:r>
      <w:r>
        <w:rPr>
          <w:rFonts w:hint="eastAsia" w:ascii="仿宋" w:hAnsi="仿宋" w:eastAsia="仿宋" w:cs="仿宋"/>
          <w:sz w:val="32"/>
          <w:szCs w:val="32"/>
          <w:lang w:eastAsia="zh-CN"/>
        </w:rPr>
        <w:t>奖励</w:t>
      </w:r>
      <w:r>
        <w:rPr>
          <w:rFonts w:hint="eastAsia" w:ascii="仿宋" w:hAnsi="仿宋" w:eastAsia="仿宋" w:cs="仿宋"/>
          <w:sz w:val="32"/>
          <w:szCs w:val="32"/>
        </w:rPr>
        <w:t>委员会裁决。相关单位和个人要积极配合。非实质性异议由申报单位负责协调解决。异议期满后30天为异议处理期，处理期内未处理完异议的项目，取消本年度评奖资格。</w:t>
      </w:r>
    </w:p>
    <w:p w14:paraId="240AE61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授奖项目如有剽窃、弄虚作假等重大问题，经查实后，在媒体上公布撤消其奖励，追回奖状、证书，并视情节取消其一定时期内单位和个人申报获奖项目的资格。</w:t>
      </w:r>
    </w:p>
    <w:p w14:paraId="3B021D56">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第七章 授奖</w:t>
      </w:r>
    </w:p>
    <w:p w14:paraId="4D7A0CD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奖励委员会对公示期结束后没有异议或异议处理完毕的推荐授奖项目进行审核和批准，并发布公告</w:t>
      </w:r>
      <w:r>
        <w:rPr>
          <w:rFonts w:hint="eastAsia" w:ascii="仿宋" w:hAnsi="仿宋" w:eastAsia="仿宋" w:cs="仿宋"/>
          <w:sz w:val="32"/>
          <w:szCs w:val="32"/>
          <w:lang w:eastAsia="zh-CN"/>
        </w:rPr>
        <w:t>。</w:t>
      </w:r>
    </w:p>
    <w:p w14:paraId="5B200D9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获奖项目奖励的主要完成单位和主要完成人的名额为：</w:t>
      </w:r>
    </w:p>
    <w:p w14:paraId="5836771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left"/>
        <w:textAlignment w:val="auto"/>
        <w:rPr>
          <w:rFonts w:hint="eastAsia" w:ascii="仿宋" w:hAnsi="仿宋" w:eastAsia="仿宋" w:cs="仿宋"/>
          <w:sz w:val="32"/>
          <w:szCs w:val="32"/>
        </w:rPr>
      </w:pPr>
      <w:r>
        <w:rPr>
          <w:rFonts w:hint="eastAsia" w:ascii="仿宋" w:hAnsi="仿宋" w:eastAsia="仿宋" w:cs="仿宋"/>
          <w:sz w:val="32"/>
          <w:szCs w:val="32"/>
        </w:rPr>
        <w:t>一等奖项目：完成单位不超过10个，完成人不超过12人。</w:t>
      </w:r>
    </w:p>
    <w:p w14:paraId="4609307C">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left"/>
        <w:textAlignment w:val="auto"/>
        <w:rPr>
          <w:rFonts w:hint="eastAsia" w:ascii="仿宋" w:hAnsi="仿宋" w:eastAsia="仿宋" w:cs="仿宋"/>
          <w:sz w:val="32"/>
          <w:szCs w:val="32"/>
        </w:rPr>
      </w:pPr>
      <w:r>
        <w:rPr>
          <w:rFonts w:hint="eastAsia" w:ascii="仿宋" w:hAnsi="仿宋" w:eastAsia="仿宋" w:cs="仿宋"/>
          <w:sz w:val="32"/>
          <w:szCs w:val="32"/>
        </w:rPr>
        <w:t>二等奖项目：完成单位不超过6个，完成人不超过9人。</w:t>
      </w:r>
    </w:p>
    <w:p w14:paraId="0B2F30E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left"/>
        <w:textAlignment w:val="auto"/>
        <w:rPr>
          <w:rFonts w:hint="eastAsia" w:ascii="仿宋" w:hAnsi="仿宋" w:eastAsia="仿宋" w:cs="仿宋"/>
          <w:sz w:val="32"/>
          <w:szCs w:val="32"/>
        </w:rPr>
      </w:pPr>
      <w:r>
        <w:rPr>
          <w:rFonts w:hint="eastAsia" w:ascii="仿宋" w:hAnsi="仿宋" w:eastAsia="仿宋" w:cs="仿宋"/>
          <w:sz w:val="32"/>
          <w:szCs w:val="32"/>
        </w:rPr>
        <w:t>三等奖项目：完成单位不超过3个，完成人不超过6人</w:t>
      </w:r>
    </w:p>
    <w:p w14:paraId="527C789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contextualSpacing/>
        <w:jc w:val="left"/>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lang w:eastAsia="zh-CN"/>
        </w:rPr>
        <w:t>奖励委员会</w:t>
      </w:r>
      <w:r>
        <w:rPr>
          <w:rFonts w:hint="eastAsia" w:ascii="仿宋" w:hAnsi="仿宋" w:eastAsia="仿宋" w:cs="仿宋"/>
          <w:sz w:val="32"/>
          <w:szCs w:val="32"/>
        </w:rPr>
        <w:t>向获奖项目的完成单位和完成人颁发奖牌、证书。</w:t>
      </w:r>
    </w:p>
    <w:p w14:paraId="1AC7D91C">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本奖不收取参加评奖和受奖者任何费用。评选工作经费由协会自筹，不使用财政经费。</w:t>
      </w:r>
    </w:p>
    <w:p w14:paraId="21C35CC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表彰工作完成后，由广东省建设科技与标准化协会将每年度的评奖资料、评选结果情况等，呈报相关主管部门，并在广东省建设科技与标准化协会官方网站、公众号等相关媒体平台上公布，予以宣传推广鼓励。</w:t>
      </w:r>
    </w:p>
    <w:p w14:paraId="15D9AB50">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第八章 附则</w:t>
      </w:r>
    </w:p>
    <w:p w14:paraId="243AE97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rPr>
        <w:t>广东省建设科技与标准化协会科学技术奖</w:t>
      </w:r>
      <w:r>
        <w:rPr>
          <w:rFonts w:hint="eastAsia" w:ascii="仿宋" w:hAnsi="仿宋" w:eastAsia="仿宋" w:cs="仿宋"/>
          <w:sz w:val="32"/>
          <w:szCs w:val="32"/>
          <w:lang w:eastAsia="ja-JP"/>
        </w:rPr>
        <w:t>是授予</w:t>
      </w:r>
      <w:r>
        <w:rPr>
          <w:rFonts w:hint="eastAsia" w:ascii="仿宋" w:hAnsi="仿宋" w:eastAsia="仿宋" w:cs="仿宋"/>
          <w:sz w:val="32"/>
          <w:szCs w:val="32"/>
        </w:rPr>
        <w:t>科技成果</w:t>
      </w:r>
      <w:r>
        <w:rPr>
          <w:rFonts w:hint="eastAsia" w:ascii="仿宋" w:hAnsi="仿宋" w:eastAsia="仿宋" w:cs="仿宋"/>
          <w:sz w:val="32"/>
          <w:szCs w:val="32"/>
          <w:lang w:eastAsia="ja-JP"/>
        </w:rPr>
        <w:t>的荣誉。</w:t>
      </w:r>
      <w:r>
        <w:rPr>
          <w:rFonts w:hint="eastAsia" w:ascii="仿宋" w:hAnsi="仿宋" w:eastAsia="仿宋" w:cs="仿宋"/>
          <w:sz w:val="32"/>
          <w:szCs w:val="32"/>
        </w:rPr>
        <w:t>奖励证书不作为确定科学技术成果权属的直接依据。</w:t>
      </w:r>
    </w:p>
    <w:p w14:paraId="12D0FABD">
      <w:pPr>
        <w:ind w:firstLine="643" w:firstLineChars="200"/>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cs="仿宋"/>
          <w:sz w:val="32"/>
          <w:szCs w:val="32"/>
          <w:lang w:val="en-US" w:eastAsia="zh-CN"/>
        </w:rPr>
        <w:t xml:space="preserve">  </w:t>
      </w:r>
      <w:r>
        <w:rPr>
          <w:rFonts w:hint="eastAsia" w:ascii="仿宋" w:hAnsi="仿宋" w:eastAsia="仿宋" w:cs="仿宋"/>
          <w:sz w:val="32"/>
          <w:szCs w:val="32"/>
        </w:rPr>
        <w:t>本评选实施细则自</w:t>
      </w:r>
      <w:r>
        <w:rPr>
          <w:rFonts w:hint="eastAsia" w:ascii="仿宋" w:hAnsi="仿宋" w:eastAsia="仿宋" w:cs="仿宋"/>
          <w:sz w:val="32"/>
          <w:szCs w:val="32"/>
          <w:lang w:val="en-US" w:eastAsia="zh-CN"/>
        </w:rPr>
        <w:t>颁布</w:t>
      </w:r>
      <w:r>
        <w:rPr>
          <w:rFonts w:hint="eastAsia" w:ascii="仿宋" w:hAnsi="仿宋" w:eastAsia="仿宋" w:cs="仿宋"/>
          <w:sz w:val="32"/>
          <w:szCs w:val="32"/>
        </w:rPr>
        <w:t>起施行，由广东省建设科技与标准化协会负责解释。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TI2ODE4MjNlNTU0MmVjOGFhYjQzYzdhNDNiMzYifQ=="/>
    <w:docVar w:name="KSO_WPS_MARK_KEY" w:val="8bd13f69-0f29-4523-9bc9-303e6e7a1d65"/>
  </w:docVars>
  <w:rsids>
    <w:rsidRoot w:val="6D151533"/>
    <w:rsid w:val="022D7A8D"/>
    <w:rsid w:val="02AA5BAF"/>
    <w:rsid w:val="04214D56"/>
    <w:rsid w:val="09434C32"/>
    <w:rsid w:val="0BA34DEC"/>
    <w:rsid w:val="138C6443"/>
    <w:rsid w:val="1DE75F4B"/>
    <w:rsid w:val="2B347343"/>
    <w:rsid w:val="2F5C1172"/>
    <w:rsid w:val="2FBA0359"/>
    <w:rsid w:val="371A1A65"/>
    <w:rsid w:val="4BDE257A"/>
    <w:rsid w:val="50FC059F"/>
    <w:rsid w:val="596C09EB"/>
    <w:rsid w:val="5DCE6B6A"/>
    <w:rsid w:val="6D151533"/>
    <w:rsid w:val="6FD0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Body Text First Indent 2"/>
    <w:basedOn w:val="7"/>
    <w:qFormat/>
    <w:uiPriority w:val="0"/>
    <w:pPr>
      <w:spacing w:line="360" w:lineRule="auto"/>
    </w:pPr>
    <w:rPr>
      <w:rFonts w:eastAsia="宋体"/>
      <w:sz w:val="24"/>
    </w:rPr>
  </w:style>
  <w:style w:type="paragraph" w:customStyle="1" w:styleId="7">
    <w:name w:val="Body Text Indent"/>
    <w:basedOn w:val="1"/>
    <w:qFormat/>
    <w:uiPriority w:val="0"/>
    <w:pPr>
      <w:spacing w:line="150" w:lineRule="atLeast"/>
      <w:ind w:firstLine="420" w:firstLineChars="200"/>
      <w:textAlignment w:val="baseline"/>
    </w:pPr>
    <w:rPr>
      <w:rFonts w:ascii="Calibri" w:hAnsi="Calibri" w:cs="Times New Roman"/>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3646</Words>
  <Characters>3657</Characters>
  <Lines>0</Lines>
  <Paragraphs>0</Paragraphs>
  <TotalTime>46</TotalTime>
  <ScaleCrop>false</ScaleCrop>
  <LinksUpToDate>false</LinksUpToDate>
  <CharactersWithSpaces>3809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2024-04-26T08:39:00Z</dcterms:created>
  <dc:creator>心絮</dc:creator>
  <cp:lastModifiedBy>Quinn</cp:lastModifiedBy>
  <cp:lastPrinted>2025-01-08T01:08:00Z</cp:lastPrinted>
  <dcterms:modified xsi:type="dcterms:W3CDTF">2025-08-13T07:45:33Z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E3BBEAFC44A549378681ED9291A113D7_11</vt:lpwstr>
  </property>
  <property fmtid="{D5CDD505-2E9C-101B-9397-08002B2CF9AE}" pid="4" name="KSOTemplateDocerSaveRecord">
    <vt:lpwstr>eyJoZGlkIjoiMzM4MmU2M2QwZjc1MjliODgzYTExOTZjYjRiYjA1MWEiLCJ1c2VySWQiOiI0NjQyMjUyMzYifQ==</vt:lpwstr>
  </property>
</Properties>
</file>