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仿宋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>广东省建设科技与标准化协会标准</w:t>
      </w:r>
    </w:p>
    <w:p>
      <w:pPr>
        <w:snapToGrid w:val="0"/>
        <w:spacing w:line="360" w:lineRule="auto"/>
        <w:jc w:val="center"/>
        <w:rPr>
          <w:rFonts w:ascii="宋体" w:hAnsi="宋体" w:eastAsia="宋体" w:cs="仿宋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>《机场建筑围护结构抗风技术标准》（征求意见稿）</w:t>
      </w:r>
    </w:p>
    <w:p>
      <w:pPr>
        <w:snapToGrid w:val="0"/>
        <w:spacing w:line="360" w:lineRule="auto"/>
        <w:jc w:val="center"/>
        <w:rPr>
          <w:rFonts w:ascii="宋体" w:hAnsi="宋体" w:eastAsia="宋体" w:cs="仿宋"/>
          <w:b/>
          <w:sz w:val="28"/>
          <w:szCs w:val="28"/>
        </w:rPr>
      </w:pPr>
      <w:r>
        <w:rPr>
          <w:rFonts w:hint="eastAsia" w:ascii="宋体" w:hAnsi="宋体" w:eastAsia="宋体" w:cs="仿宋"/>
          <w:b/>
          <w:sz w:val="28"/>
          <w:szCs w:val="28"/>
        </w:rPr>
        <w:t>公开征求意见表</w:t>
      </w:r>
    </w:p>
    <w:tbl>
      <w:tblPr>
        <w:tblStyle w:val="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313"/>
        <w:gridCol w:w="2693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58" w:type="dxa"/>
            <w:vMerge w:val="restart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13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326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3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3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58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39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5DE3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9F5DE3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2022-04-22T03:34:00Z</dcterms:created>
  <dc:creator>Lenovo</dc:creator>
  <cp:lastModifiedBy>Lenovo</cp:lastModifiedBy>
  <dcterms:modified xsi:type="dcterms:W3CDTF">2022-04-22T03:35:09Z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