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F5DE5">
      <w:pPr>
        <w:spacing w:after="0" w:line="240" w:lineRule="auto"/>
        <w:ind w:firstLine="420" w:firstLineChars="200"/>
        <w:jc w:val="both"/>
        <w:rPr>
          <w:rFonts w:ascii="Times New Roman" w:hAnsi="Times New Roman" w:eastAsia="宋体" w:cs="Times New Roman"/>
          <w:b/>
          <w:bCs/>
          <w:sz w:val="21"/>
          <w:szCs w:val="21"/>
          <w14:ligatures w14:val="none"/>
        </w:rPr>
      </w:pPr>
      <w:r>
        <w:rPr>
          <w:rFonts w:hint="eastAsia" w:ascii="Times New Roman" w:hAnsi="Times New Roman" w:cs="Times New Roman"/>
          <w:b/>
          <w:bCs/>
          <w:sz w:val="21"/>
          <w:szCs w:val="21"/>
        </w:rPr>
        <w:t>ICS</w:t>
      </w:r>
      <w:bookmarkStart w:id="0" w:name="_Toc172108903"/>
      <w:bookmarkStart w:id="1" w:name="_Toc172108907"/>
      <w:r>
        <w:rPr>
          <w:rFonts w:ascii="Times New Roman" w:hAnsi="Times New Roman" w:eastAsia="宋体" w:cs="Times New Roman"/>
          <w:b/>
          <w:bCs/>
          <w:snapToGrid w:val="0"/>
          <w:kern w:val="0"/>
          <w:sz w:val="21"/>
          <w:szCs w:val="21"/>
          <w14:ligatures w14:val="none"/>
        </w:rPr>
        <mc:AlternateContent>
          <mc:Choice Requires="wps">
            <w:drawing>
              <wp:anchor distT="0" distB="0" distL="114300" distR="114300" simplePos="0" relativeHeight="251661312" behindDoc="0" locked="1" layoutInCell="1" allowOverlap="1">
                <wp:simplePos x="0" y="0"/>
                <wp:positionH relativeFrom="margin">
                  <wp:posOffset>-315595</wp:posOffset>
                </wp:positionH>
                <wp:positionV relativeFrom="margin">
                  <wp:posOffset>8213725</wp:posOffset>
                </wp:positionV>
                <wp:extent cx="6120130" cy="323850"/>
                <wp:effectExtent l="0" t="0" r="0" b="0"/>
                <wp:wrapNone/>
                <wp:docPr id="220057709" name="文本框 9"/>
                <wp:cNvGraphicFramePr/>
                <a:graphic xmlns:a="http://schemas.openxmlformats.org/drawingml/2006/main">
                  <a:graphicData uri="http://schemas.microsoft.com/office/word/2010/wordprocessingShape">
                    <wps:wsp>
                      <wps:cNvSpPr txBox="1"/>
                      <wps:spPr>
                        <a:xfrm>
                          <a:off x="0" y="0"/>
                          <a:ext cx="6120130" cy="323850"/>
                        </a:xfrm>
                        <a:prstGeom prst="rect">
                          <a:avLst/>
                        </a:prstGeom>
                        <a:noFill/>
                        <a:ln>
                          <a:noFill/>
                        </a:ln>
                        <a:effectLst/>
                        <a:extLst>
                          <a:ext uri="{909E8E84-426E-40DD-AFC4-6F175D3DCCD1}">
                            <a14:hiddenFill xmlns:a14="http://schemas.microsoft.com/office/drawing/2010/main">
                              <a:solidFill>
                                <a:srgbClr val="FFFFFF"/>
                              </a:solidFill>
                            </a14:hiddenFill>
                          </a:ext>
                        </a:extLst>
                      </wps:spPr>
                      <wps:txbx>
                        <w:txbxContent>
                          <w:p w14:paraId="7961878D">
                            <w:pPr>
                              <w:pStyle w:val="80"/>
                              <w:spacing w:line="400" w:lineRule="exact"/>
                              <w:rPr>
                                <w:sz w:val="24"/>
                              </w:rPr>
                            </w:pPr>
                            <w:r>
                              <w:rPr>
                                <w:rFonts w:hint="eastAsia"/>
                                <w:bCs/>
                                <w:spacing w:val="-10"/>
                                <w:sz w:val="32"/>
                                <w:szCs w:val="32"/>
                              </w:rPr>
                              <w:t>广东省建设科技与标准化协会</w:t>
                            </w:r>
                            <w:r>
                              <w:rPr>
                                <w:rFonts w:hint="eastAsia"/>
                                <w:b w:val="0"/>
                                <w:sz w:val="24"/>
                              </w:rPr>
                              <w:t xml:space="preserve">  </w:t>
                            </w:r>
                            <w:r>
                              <w:rPr>
                                <w:rStyle w:val="79"/>
                                <w:rFonts w:hint="eastAsia"/>
                                <w:b w:val="0"/>
                                <w:sz w:val="32"/>
                                <w:szCs w:val="32"/>
                                <w:lang w:eastAsia="zh-CN"/>
                              </w:rPr>
                              <w:t>发布</w:t>
                            </w:r>
                          </w:p>
                        </w:txbxContent>
                      </wps:txbx>
                      <wps:bodyPr wrap="square" lIns="0" tIns="0" rIns="0" bIns="0" upright="1">
                        <a:noAutofit/>
                      </wps:bodyPr>
                    </wps:wsp>
                  </a:graphicData>
                </a:graphic>
              </wp:anchor>
            </w:drawing>
          </mc:Choice>
          <mc:Fallback>
            <w:pict>
              <v:shape id="文本框 9" o:spid="_x0000_s1026" o:spt="202" type="#_x0000_t202" style="position:absolute;left:0pt;margin-left:-24.85pt;margin-top:646.75pt;height:25.5pt;width:481.9pt;mso-position-horizontal-relative:margin;mso-position-vertical-relative:margin;z-index:251661312;mso-width-relative:page;mso-height-relative:page;" filled="f" stroked="f" coordsize="21600,21600" o:gfxdata="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4owYVNwAAAANAQAADwAAAAAA&#10;AAABACAAAAAiAAAAZHJzL2Rvd25yZXYueG1sUEsBAhQAFAAAAAgAh07iQKK0aaNIAgAAmAQAAA4A&#10;AAAAAAAAAQAgAAAAKwEAAGRycy9lMm9Eb2MueG1sUEsFBgAAAAAGAAYAWQEAAOUFAAAAAA==&#10;">
                <v:fill on="f" focussize="0,0"/>
                <v:stroke on="f"/>
                <v:imagedata o:title=""/>
                <o:lock v:ext="edit" aspectratio="f"/>
                <v:textbox inset="0mm,0mm,0mm,0mm">
                  <w:txbxContent>
                    <w:p w14:paraId="7961878D">
                      <w:pPr>
                        <w:pStyle w:val="80"/>
                        <w:spacing w:line="400" w:lineRule="exact"/>
                        <w:rPr>
                          <w:sz w:val="24"/>
                        </w:rPr>
                      </w:pPr>
                      <w:r>
                        <w:rPr>
                          <w:rFonts w:hint="eastAsia"/>
                          <w:bCs/>
                          <w:spacing w:val="-10"/>
                          <w:sz w:val="32"/>
                          <w:szCs w:val="32"/>
                        </w:rPr>
                        <w:t>广东省建设科技与标准化协会</w:t>
                      </w:r>
                      <w:r>
                        <w:rPr>
                          <w:rFonts w:hint="eastAsia"/>
                          <w:b w:val="0"/>
                          <w:sz w:val="24"/>
                        </w:rPr>
                        <w:t xml:space="preserve">  </w:t>
                      </w:r>
                      <w:r>
                        <w:rPr>
                          <w:rStyle w:val="79"/>
                          <w:rFonts w:hint="eastAsia"/>
                          <w:b w:val="0"/>
                          <w:sz w:val="32"/>
                          <w:szCs w:val="32"/>
                          <w:lang w:eastAsia="zh-CN"/>
                        </w:rPr>
                        <w:t>发布</w:t>
                      </w:r>
                    </w:p>
                  </w:txbxContent>
                </v:textbox>
                <w10:anchorlock/>
              </v:shape>
            </w:pict>
          </mc:Fallback>
        </mc:AlternateContent>
      </w:r>
      <w:r>
        <w:rPr>
          <w:rFonts w:ascii="Times New Roman" w:hAnsi="Times New Roman" w:eastAsia="宋体" w:cs="Times New Roman"/>
          <w:b/>
          <w:bCs/>
          <w:snapToGrid w:val="0"/>
          <w:kern w:val="0"/>
          <w:sz w:val="21"/>
          <w:szCs w:val="21"/>
          <w14:ligatures w14:val="none"/>
        </w:rPr>
        <mc:AlternateContent>
          <mc:Choice Requires="wps">
            <w:drawing>
              <wp:anchor distT="0" distB="0" distL="114300" distR="114300" simplePos="0" relativeHeight="251660288" behindDoc="0" locked="1" layoutInCell="1" allowOverlap="1">
                <wp:simplePos x="0" y="0"/>
                <wp:positionH relativeFrom="margin">
                  <wp:posOffset>-31115</wp:posOffset>
                </wp:positionH>
                <wp:positionV relativeFrom="margin">
                  <wp:posOffset>3636645</wp:posOffset>
                </wp:positionV>
                <wp:extent cx="5969000" cy="2162810"/>
                <wp:effectExtent l="0" t="0" r="0" b="8890"/>
                <wp:wrapNone/>
                <wp:docPr id="789371399" name="文本框 8"/>
                <wp:cNvGraphicFramePr/>
                <a:graphic xmlns:a="http://schemas.openxmlformats.org/drawingml/2006/main">
                  <a:graphicData uri="http://schemas.microsoft.com/office/word/2010/wordprocessingShape">
                    <wps:wsp>
                      <wps:cNvSpPr txBox="1"/>
                      <wps:spPr>
                        <a:xfrm>
                          <a:off x="0" y="0"/>
                          <a:ext cx="5969000" cy="2162810"/>
                        </a:xfrm>
                        <a:prstGeom prst="rect">
                          <a:avLst/>
                        </a:prstGeom>
                        <a:noFill/>
                        <a:ln>
                          <a:noFill/>
                        </a:ln>
                        <a:effectLst/>
                        <a:extLst>
                          <a:ext uri="{909E8E84-426E-40DD-AFC4-6F175D3DCCD1}">
                            <a14:hiddenFill xmlns:a14="http://schemas.microsoft.com/office/drawing/2010/main">
                              <a:solidFill>
                                <a:srgbClr val="FFFFFF"/>
                              </a:solidFill>
                            </a14:hiddenFill>
                          </a:ext>
                        </a:extLst>
                      </wps:spPr>
                      <wps:txbx>
                        <w:txbxContent>
                          <w:p w14:paraId="0EC3E20E">
                            <w:pPr>
                              <w:pStyle w:val="85"/>
                              <w:rPr>
                                <w:rFonts w:hint="eastAsia" w:ascii="黑体" w:hAnsi="黑体" w:eastAsia="黑体" w:cs="黑体"/>
                                <w:sz w:val="52"/>
                                <w:szCs w:val="52"/>
                              </w:rPr>
                            </w:pPr>
                            <w:r>
                              <w:rPr>
                                <w:rFonts w:hint="eastAsia" w:ascii="黑体" w:hAnsi="黑体" w:eastAsia="黑体" w:cs="黑体"/>
                                <w:sz w:val="52"/>
                                <w:szCs w:val="52"/>
                              </w:rPr>
                              <w:t>岩溶不良地质综合物探技术规程</w:t>
                            </w:r>
                          </w:p>
                          <w:p w14:paraId="250710F0">
                            <w:pPr>
                              <w:pStyle w:val="85"/>
                              <w:spacing w:line="600" w:lineRule="exact"/>
                              <w:rPr>
                                <w:rFonts w:ascii="Times New Roman" w:eastAsia="黑体"/>
                                <w:b/>
                                <w:bCs/>
                                <w:sz w:val="36"/>
                                <w:szCs w:val="36"/>
                              </w:rPr>
                            </w:pPr>
                            <w:bookmarkStart w:id="243" w:name="OLE_LINK1"/>
                            <w:r>
                              <w:rPr>
                                <w:rFonts w:ascii="Times New Roman" w:eastAsia="黑体"/>
                                <w:sz w:val="36"/>
                                <w:szCs w:val="36"/>
                              </w:rPr>
                              <w:t>Technical code</w:t>
                            </w:r>
                            <w:bookmarkEnd w:id="243"/>
                            <w:r>
                              <w:rPr>
                                <w:rFonts w:ascii="Times New Roman" w:eastAsia="黑体"/>
                                <w:sz w:val="36"/>
                                <w:szCs w:val="36"/>
                              </w:rPr>
                              <w:t xml:space="preserve"> for comprehensive geophysical exploration in karst area</w:t>
                            </w:r>
                          </w:p>
                          <w:p w14:paraId="0BC3EA3D">
                            <w:pPr>
                              <w:pStyle w:val="85"/>
                            </w:pPr>
                            <w:r>
                              <w:rPr>
                                <w:rFonts w:hint="eastAsia"/>
                              </w:rPr>
                              <w:t>（草案)</w:t>
                            </w:r>
                          </w:p>
                        </w:txbxContent>
                      </wps:txbx>
                      <wps:bodyPr wrap="square" lIns="0" tIns="0" rIns="0" bIns="0" upright="1">
                        <a:noAutofit/>
                      </wps:bodyPr>
                    </wps:wsp>
                  </a:graphicData>
                </a:graphic>
              </wp:anchor>
            </w:drawing>
          </mc:Choice>
          <mc:Fallback>
            <w:pict>
              <v:shape id="文本框 8" o:spid="_x0000_s1026" o:spt="202" type="#_x0000_t202" style="position:absolute;left:0pt;margin-left:-2.45pt;margin-top:286.35pt;height:170.3pt;width:470pt;mso-position-horizontal-relative:margin;mso-position-vertical-relative:margin;z-index:251660288;mso-width-relative:page;mso-height-relative:page;" filled="f" stroked="f" coordsize="21600,21600" o:gfxdata="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TwLkztoAAAAKAQAADwAAAAAA&#10;AAABACAAAAAiAAAAZHJzL2Rvd25yZXYueG1sUEsBAhQAFAAAAAgAh07iQNb7qy9KAgAAmQQAAA4A&#10;AAAAAAAAAQAgAAAAKQEAAGRycy9lMm9Eb2MueG1sUEsFBgAAAAAGAAYAWQEAAOUFAAAAAA==&#10;">
                <v:fill on="f" focussize="0,0"/>
                <v:stroke on="f"/>
                <v:imagedata o:title=""/>
                <o:lock v:ext="edit" aspectratio="f"/>
                <v:textbox inset="0mm,0mm,0mm,0mm">
                  <w:txbxContent>
                    <w:p w14:paraId="0EC3E20E">
                      <w:pPr>
                        <w:pStyle w:val="85"/>
                        <w:rPr>
                          <w:rFonts w:hint="eastAsia" w:ascii="黑体" w:hAnsi="黑体" w:eastAsia="黑体" w:cs="黑体"/>
                          <w:sz w:val="52"/>
                          <w:szCs w:val="52"/>
                        </w:rPr>
                      </w:pPr>
                      <w:r>
                        <w:rPr>
                          <w:rFonts w:hint="eastAsia" w:ascii="黑体" w:hAnsi="黑体" w:eastAsia="黑体" w:cs="黑体"/>
                          <w:sz w:val="52"/>
                          <w:szCs w:val="52"/>
                        </w:rPr>
                        <w:t>岩溶不良地质综合物探技术规程</w:t>
                      </w:r>
                    </w:p>
                    <w:p w14:paraId="250710F0">
                      <w:pPr>
                        <w:pStyle w:val="85"/>
                        <w:spacing w:line="600" w:lineRule="exact"/>
                        <w:rPr>
                          <w:rFonts w:ascii="Times New Roman" w:eastAsia="黑体"/>
                          <w:b/>
                          <w:bCs/>
                          <w:sz w:val="36"/>
                          <w:szCs w:val="36"/>
                        </w:rPr>
                      </w:pPr>
                      <w:bookmarkStart w:id="243" w:name="OLE_LINK1"/>
                      <w:r>
                        <w:rPr>
                          <w:rFonts w:ascii="Times New Roman" w:eastAsia="黑体"/>
                          <w:sz w:val="36"/>
                          <w:szCs w:val="36"/>
                        </w:rPr>
                        <w:t>Technical code</w:t>
                      </w:r>
                      <w:bookmarkEnd w:id="243"/>
                      <w:r>
                        <w:rPr>
                          <w:rFonts w:ascii="Times New Roman" w:eastAsia="黑体"/>
                          <w:sz w:val="36"/>
                          <w:szCs w:val="36"/>
                        </w:rPr>
                        <w:t xml:space="preserve"> for comprehensive geophysical exploration in karst area</w:t>
                      </w:r>
                    </w:p>
                    <w:p w14:paraId="0BC3EA3D">
                      <w:pPr>
                        <w:pStyle w:val="85"/>
                      </w:pPr>
                      <w:r>
                        <w:rPr>
                          <w:rFonts w:hint="eastAsia"/>
                        </w:rPr>
                        <w:t>（草案)</w:t>
                      </w:r>
                    </w:p>
                  </w:txbxContent>
                </v:textbox>
                <w10:anchorlock/>
              </v:shape>
            </w:pict>
          </mc:Fallback>
        </mc:AlternateContent>
      </w:r>
      <w:r>
        <w:rPr>
          <w:rFonts w:ascii="Times New Roman" w:hAnsi="Times New Roman" w:eastAsia="宋体" w:cs="Times New Roman"/>
          <w:b/>
          <w:bCs/>
          <w:snapToGrid w:val="0"/>
          <w:kern w:val="0"/>
          <w:sz w:val="21"/>
          <w:szCs w:val="21"/>
          <w14:ligatures w14:val="none"/>
        </w:rPr>
        <mc:AlternateContent>
          <mc:Choice Requires="wps">
            <w:drawing>
              <wp:anchor distT="0" distB="0" distL="114300" distR="114300" simplePos="0" relativeHeight="251659264" behindDoc="0" locked="1" layoutInCell="1" allowOverlap="1">
                <wp:simplePos x="0" y="0"/>
                <wp:positionH relativeFrom="margin">
                  <wp:posOffset>-104140</wp:posOffset>
                </wp:positionH>
                <wp:positionV relativeFrom="margin">
                  <wp:posOffset>1010920</wp:posOffset>
                </wp:positionV>
                <wp:extent cx="5711190" cy="391160"/>
                <wp:effectExtent l="0" t="0" r="0" b="0"/>
                <wp:wrapNone/>
                <wp:docPr id="1041705715" name="文本框 7"/>
                <wp:cNvGraphicFramePr/>
                <a:graphic xmlns:a="http://schemas.openxmlformats.org/drawingml/2006/main">
                  <a:graphicData uri="http://schemas.microsoft.com/office/word/2010/wordprocessingShape">
                    <wps:wsp>
                      <wps:cNvSpPr txBox="1"/>
                      <wps:spPr>
                        <a:xfrm>
                          <a:off x="0" y="0"/>
                          <a:ext cx="5711190" cy="391160"/>
                        </a:xfrm>
                        <a:prstGeom prst="rect">
                          <a:avLst/>
                        </a:prstGeom>
                        <a:noFill/>
                        <a:ln>
                          <a:noFill/>
                        </a:ln>
                        <a:effectLst/>
                        <a:extLst>
                          <a:ext uri="{909E8E84-426E-40DD-AFC4-6F175D3DCCD1}">
                            <a14:hiddenFill xmlns:a14="http://schemas.microsoft.com/office/drawing/2010/main">
                              <a:solidFill>
                                <a:srgbClr val="FFFFFF"/>
                              </a:solidFill>
                            </a14:hiddenFill>
                          </a:ext>
                        </a:extLst>
                      </wps:spPr>
                      <wps:txbx>
                        <w:txbxContent>
                          <w:p w14:paraId="24C72895">
                            <w:pPr>
                              <w:pStyle w:val="84"/>
                              <w:jc w:val="center"/>
                              <w:rPr>
                                <w:rFonts w:hint="eastAsia" w:ascii="黑体" w:hAnsi="黑体" w:eastAsia="黑体" w:cs="黑体"/>
                                <w:b w:val="0"/>
                                <w:bCs w:val="0"/>
                                <w:spacing w:val="0"/>
                                <w:w w:val="100"/>
                                <w:szCs w:val="52"/>
                              </w:rPr>
                            </w:pPr>
                            <w:r>
                              <w:rPr>
                                <w:rFonts w:hint="eastAsia" w:ascii="黑体" w:hAnsi="黑体" w:eastAsia="黑体" w:cs="黑体"/>
                                <w:b w:val="0"/>
                                <w:bCs w:val="0"/>
                                <w:spacing w:val="0"/>
                                <w:w w:val="100"/>
                                <w:sz w:val="52"/>
                                <w:szCs w:val="52"/>
                              </w:rPr>
                              <w:t>广东省建设科技与标准化协会标准</w:t>
                            </w:r>
                          </w:p>
                        </w:txbxContent>
                      </wps:txbx>
                      <wps:bodyPr wrap="square" lIns="0" tIns="0" rIns="0" bIns="0" upright="1"/>
                    </wps:wsp>
                  </a:graphicData>
                </a:graphic>
              </wp:anchor>
            </w:drawing>
          </mc:Choice>
          <mc:Fallback>
            <w:pict>
              <v:shape id="文本框 7" o:spid="_x0000_s1026" o:spt="202" type="#_x0000_t202" style="position:absolute;left:0pt;margin-left:-8.2pt;margin-top:79.6pt;height:30.8pt;width:449.7pt;mso-position-horizontal-relative:margin;mso-position-vertical-relative:margin;z-index:251659264;mso-width-relative:page;mso-height-relative:page;" filled="f" stroked="f" coordsize="21600,21600" o:gfxdata="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02tCP2gAAAAsBAAAPAAAAAAAAAAEAIAAAACIAAABkcnMv&#10;ZG93bnJldi54bWxQSwECFAAUAAAACACHTuJAEZy7vjoCAAB/BAAADgAAAAAAAAABACAAAAApAQAA&#10;ZHJzL2Uyb0RvYy54bWxQSwUGAAAAAAYABgBZAQAA1QUAAAAA&#10;">
                <v:fill on="f" focussize="0,0"/>
                <v:stroke on="f"/>
                <v:imagedata o:title=""/>
                <o:lock v:ext="edit" aspectratio="f"/>
                <v:textbox inset="0mm,0mm,0mm,0mm">
                  <w:txbxContent>
                    <w:p w14:paraId="24C72895">
                      <w:pPr>
                        <w:pStyle w:val="84"/>
                        <w:jc w:val="center"/>
                        <w:rPr>
                          <w:rFonts w:hint="eastAsia" w:ascii="黑体" w:hAnsi="黑体" w:eastAsia="黑体" w:cs="黑体"/>
                          <w:b w:val="0"/>
                          <w:bCs w:val="0"/>
                          <w:spacing w:val="0"/>
                          <w:w w:val="100"/>
                          <w:szCs w:val="52"/>
                        </w:rPr>
                      </w:pPr>
                      <w:r>
                        <w:rPr>
                          <w:rFonts w:hint="eastAsia" w:ascii="黑体" w:hAnsi="黑体" w:eastAsia="黑体" w:cs="黑体"/>
                          <w:b w:val="0"/>
                          <w:bCs w:val="0"/>
                          <w:spacing w:val="0"/>
                          <w:w w:val="100"/>
                          <w:sz w:val="52"/>
                          <w:szCs w:val="52"/>
                        </w:rPr>
                        <w:t>广东省建设科技与标准化协会标准</w:t>
                      </w:r>
                    </w:p>
                  </w:txbxContent>
                </v:textbox>
                <w10:anchorlock/>
              </v:shape>
            </w:pict>
          </mc:Fallback>
        </mc:AlternateContent>
      </w:r>
      <w:bookmarkStart w:id="2" w:name="_Toc16472_WPSOffice_Level1"/>
      <w:bookmarkStart w:id="3" w:name="_Toc194086538"/>
      <w:bookmarkStart w:id="4" w:name="_Toc194086668"/>
      <w:bookmarkStart w:id="5" w:name="_Toc23830"/>
      <w:bookmarkStart w:id="6" w:name="_Toc194086796"/>
      <w:bookmarkStart w:id="7" w:name="_Toc195950770"/>
    </w:p>
    <w:p w14:paraId="7A61D36F">
      <w:pPr>
        <w:spacing w:after="0" w:line="240" w:lineRule="auto"/>
        <w:jc w:val="both"/>
        <w:rPr>
          <w:rFonts w:ascii="Times New Roman" w:hAnsi="Times New Roman" w:eastAsia="宋体" w:cs="Times New Roman"/>
          <w:sz w:val="21"/>
          <w14:ligatures w14:val="none"/>
        </w:rPr>
      </w:pPr>
    </w:p>
    <w:p w14:paraId="15F940D6">
      <w:pPr>
        <w:spacing w:after="0" w:line="240" w:lineRule="auto"/>
        <w:jc w:val="both"/>
        <w:rPr>
          <w:rFonts w:ascii="Times New Roman" w:hAnsi="Times New Roman" w:eastAsia="宋体" w:cs="Times New Roman"/>
          <w:sz w:val="21"/>
          <w14:ligatures w14:val="none"/>
        </w:rPr>
      </w:pPr>
      <w:r>
        <w:rPr>
          <w:rFonts w:ascii="Times New Roman" w:hAnsi="Times New Roman" w:eastAsia="宋体" w:cs="Arial"/>
          <w:snapToGrid w:val="0"/>
          <w:kern w:val="0"/>
          <w:sz w:val="21"/>
          <w:szCs w:val="21"/>
          <w14:ligatures w14:val="none"/>
        </w:rP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1401445</wp:posOffset>
                </wp:positionV>
                <wp:extent cx="5802630" cy="593725"/>
                <wp:effectExtent l="0" t="0" r="0" b="0"/>
                <wp:wrapNone/>
                <wp:docPr id="1525822072" name="文本框 5"/>
                <wp:cNvGraphicFramePr/>
                <a:graphic xmlns:a="http://schemas.openxmlformats.org/drawingml/2006/main">
                  <a:graphicData uri="http://schemas.microsoft.com/office/word/2010/wordprocessingShape">
                    <wps:wsp>
                      <wps:cNvSpPr txBox="1"/>
                      <wps:spPr>
                        <a:xfrm>
                          <a:off x="0" y="0"/>
                          <a:ext cx="5802630" cy="593725"/>
                        </a:xfrm>
                        <a:prstGeom prst="rect">
                          <a:avLst/>
                        </a:prstGeom>
                        <a:noFill/>
                        <a:ln>
                          <a:noFill/>
                        </a:ln>
                        <a:effectLst/>
                        <a:extLst>
                          <a:ext uri="{909E8E84-426E-40DD-AFC4-6F175D3DCCD1}">
                            <a14:hiddenFill xmlns:a14="http://schemas.microsoft.com/office/drawing/2010/main">
                              <a:solidFill>
                                <a:srgbClr val="FFFFFF"/>
                              </a:solidFill>
                            </a14:hiddenFill>
                          </a:ext>
                        </a:extLst>
                      </wps:spPr>
                      <wps:txbx>
                        <w:txbxContent>
                          <w:p w14:paraId="6BD67315">
                            <w:pPr>
                              <w:pStyle w:val="83"/>
                            </w:pPr>
                            <w:r>
                              <w:rPr>
                                <w:rFonts w:hint="eastAsia"/>
                              </w:rPr>
                              <w:t>××</w:t>
                            </w:r>
                            <w:r>
                              <w:t>/T</w:t>
                            </w:r>
                            <w:r>
                              <w:rPr>
                                <w:rFonts w:hint="eastAsia"/>
                              </w:rPr>
                              <w:t>×××</w:t>
                            </w:r>
                            <w:r>
                              <w:t>—</w:t>
                            </w:r>
                            <w:r>
                              <w:rPr>
                                <w:rFonts w:hint="eastAsia"/>
                              </w:rPr>
                              <w:t>20</w:t>
                            </w:r>
                            <w:r>
                              <w:t>2</w:t>
                            </w:r>
                            <w:r>
                              <w:rPr>
                                <w:rFonts w:hint="eastAsia"/>
                              </w:rPr>
                              <w:t>×</w:t>
                            </w:r>
                            <w:r>
                              <w:t xml:space="preserve"> </w:t>
                            </w:r>
                          </w:p>
                        </w:txbxContent>
                      </wps:txbx>
                      <wps:bodyPr wrap="square" lIns="0" tIns="0" rIns="0" bIns="0" upright="1"/>
                    </wps:wsp>
                  </a:graphicData>
                </a:graphic>
              </wp:anchor>
            </w:drawing>
          </mc:Choice>
          <mc:Fallback>
            <w:pict>
              <v:shape id="文本框 5" o:spid="_x0000_s1026" o:spt="202" type="#_x0000_t202" style="position:absolute;left:0pt;margin-left:0pt;margin-top:110.35pt;height:46.75pt;width:456.9pt;mso-position-horizontal-relative:margin;mso-position-vertical-relative:margin;z-index:251665408;mso-width-relative:page;mso-height-relative:page;" filled="f" stroked="f" coordsize="21600,21600" o:gfxdata="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VC4wDXAAAACAEAAA8AAAAAAAAAAQAgAAAAIgAAAGRycy9k&#10;b3ducmV2LnhtbFBLAQIUABQAAAAIAIdO4kDPIOJCPAIAAH8EAAAOAAAAAAAAAAEAIAAAACYBAABk&#10;cnMvZTJvRG9jLnhtbFBLBQYAAAAABgAGAFkBAADUBQAAAAA=&#10;">
                <v:fill on="f" focussize="0,0"/>
                <v:stroke on="f"/>
                <v:imagedata o:title=""/>
                <o:lock v:ext="edit" aspectratio="f"/>
                <v:textbox inset="0mm,0mm,0mm,0mm">
                  <w:txbxContent>
                    <w:p w14:paraId="6BD67315">
                      <w:pPr>
                        <w:pStyle w:val="83"/>
                      </w:pPr>
                      <w:r>
                        <w:rPr>
                          <w:rFonts w:hint="eastAsia"/>
                        </w:rPr>
                        <w:t>××</w:t>
                      </w:r>
                      <w:r>
                        <w:t>/T</w:t>
                      </w:r>
                      <w:r>
                        <w:rPr>
                          <w:rFonts w:hint="eastAsia"/>
                        </w:rPr>
                        <w:t>×××</w:t>
                      </w:r>
                      <w:r>
                        <w:t>—</w:t>
                      </w:r>
                      <w:r>
                        <w:rPr>
                          <w:rFonts w:hint="eastAsia"/>
                        </w:rPr>
                        <w:t>20</w:t>
                      </w:r>
                      <w:r>
                        <w:t>2</w:t>
                      </w:r>
                      <w:r>
                        <w:rPr>
                          <w:rFonts w:hint="eastAsia"/>
                        </w:rPr>
                        <w:t>×</w:t>
                      </w:r>
                      <w:r>
                        <w:t xml:space="preserve"> </w:t>
                      </w:r>
                    </w:p>
                  </w:txbxContent>
                </v:textbox>
                <w10:anchorlock/>
              </v:shape>
            </w:pict>
          </mc:Fallback>
        </mc:AlternateContent>
      </w:r>
    </w:p>
    <w:p w14:paraId="163920CB">
      <w:pPr>
        <w:spacing w:after="0" w:line="240" w:lineRule="auto"/>
        <w:jc w:val="both"/>
        <w:rPr>
          <w:rFonts w:ascii="Times New Roman" w:hAnsi="Times New Roman" w:eastAsia="宋体" w:cs="Times New Roman"/>
          <w:sz w:val="21"/>
          <w14:ligatures w14:val="none"/>
        </w:rPr>
      </w:pPr>
    </w:p>
    <w:p w14:paraId="28ABD76D">
      <w:pPr>
        <w:spacing w:after="0" w:line="240" w:lineRule="auto"/>
        <w:jc w:val="both"/>
        <w:rPr>
          <w:rFonts w:ascii="Times New Roman" w:hAnsi="Times New Roman" w:eastAsia="宋体" w:cs="Times New Roman"/>
          <w:sz w:val="21"/>
          <w14:ligatures w14:val="none"/>
        </w:rPr>
      </w:pPr>
    </w:p>
    <w:p w14:paraId="6374359B">
      <w:pPr>
        <w:spacing w:after="0" w:line="240" w:lineRule="auto"/>
        <w:jc w:val="both"/>
        <w:rPr>
          <w:rFonts w:ascii="Times New Roman" w:hAnsi="Times New Roman" w:eastAsia="宋体" w:cs="Times New Roman"/>
          <w:sz w:val="21"/>
          <w14:ligatures w14:val="none"/>
        </w:rPr>
      </w:pPr>
    </w:p>
    <w:p w14:paraId="7C39604F">
      <w:pPr>
        <w:spacing w:after="0" w:line="240" w:lineRule="auto"/>
        <w:jc w:val="both"/>
        <w:rPr>
          <w:rFonts w:ascii="Times New Roman" w:hAnsi="Times New Roman" w:eastAsia="宋体" w:cs="Times New Roman"/>
          <w:sz w:val="21"/>
          <w14:ligatures w14:val="none"/>
        </w:rPr>
      </w:pPr>
    </w:p>
    <w:p w14:paraId="4030B135">
      <w:pPr>
        <w:spacing w:after="0" w:line="240" w:lineRule="auto"/>
        <w:jc w:val="both"/>
        <w:rPr>
          <w:rFonts w:ascii="Times New Roman" w:hAnsi="Times New Roman" w:eastAsia="宋体" w:cs="Times New Roman"/>
          <w:sz w:val="21"/>
          <w14:ligatures w14:val="none"/>
        </w:rPr>
      </w:pPr>
    </w:p>
    <w:p w14:paraId="270B177F">
      <w:pPr>
        <w:spacing w:after="0" w:line="240" w:lineRule="auto"/>
        <w:jc w:val="both"/>
        <w:rPr>
          <w:rFonts w:ascii="Times New Roman" w:hAnsi="Times New Roman" w:eastAsia="宋体" w:cs="Times New Roman"/>
          <w:sz w:val="21"/>
          <w14:ligatures w14:val="none"/>
        </w:rPr>
      </w:pPr>
    </w:p>
    <w:p w14:paraId="6F91236C">
      <w:pPr>
        <w:spacing w:after="0" w:line="240" w:lineRule="auto"/>
        <w:jc w:val="both"/>
        <w:rPr>
          <w:rFonts w:ascii="Times New Roman" w:hAnsi="Times New Roman" w:eastAsia="宋体" w:cs="Times New Roman"/>
          <w:sz w:val="21"/>
          <w14:ligatures w14:val="none"/>
        </w:rPr>
      </w:pPr>
    </w:p>
    <w:p w14:paraId="2E08E098">
      <w:pPr>
        <w:spacing w:after="0" w:line="240" w:lineRule="auto"/>
        <w:jc w:val="both"/>
        <w:rPr>
          <w:rFonts w:ascii="Times New Roman" w:hAnsi="Times New Roman" w:eastAsia="宋体" w:cs="Times New Roman"/>
          <w:sz w:val="21"/>
          <w14:ligatures w14:val="none"/>
        </w:rPr>
      </w:pPr>
      <w:r>
        <w:rPr>
          <w:rFonts w:ascii="Times New Roman" w:hAnsi="Times New Roman" w:eastAsia="宋体" w:cs="Arial"/>
          <w:snapToGrid w:val="0"/>
          <w:kern w:val="0"/>
          <w:sz w:val="21"/>
          <w:szCs w:val="21"/>
          <w14:ligatures w14:val="none"/>
        </w:rPr>
        <mc:AlternateContent>
          <mc:Choice Requires="wps">
            <w:drawing>
              <wp:anchor distT="0" distB="0" distL="114300" distR="114300" simplePos="0" relativeHeight="251662336" behindDoc="0" locked="0" layoutInCell="1" allowOverlap="1">
                <wp:simplePos x="0" y="0"/>
                <wp:positionH relativeFrom="column">
                  <wp:posOffset>-102235</wp:posOffset>
                </wp:positionH>
                <wp:positionV relativeFrom="paragraph">
                  <wp:posOffset>52705</wp:posOffset>
                </wp:positionV>
                <wp:extent cx="6121400" cy="0"/>
                <wp:effectExtent l="0" t="0" r="0" b="0"/>
                <wp:wrapNone/>
                <wp:docPr id="613685438" name="直接连接符 4"/>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a:effectLst/>
                      </wps:spPr>
                      <wps:bodyPr/>
                    </wps:wsp>
                  </a:graphicData>
                </a:graphic>
              </wp:anchor>
            </w:drawing>
          </mc:Choice>
          <mc:Fallback>
            <w:pict>
              <v:line id="直接连接符 4" o:spid="_x0000_s1026" o:spt="20" style="position:absolute;left:0pt;margin-left:-8.05pt;margin-top:4.15pt;height:0pt;width:482pt;z-index:251662336;mso-width-relative:page;mso-height-relative:page;" filled="f" stroked="t" coordsize="21600,21600" o:gfxdata="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vCZc21QAAAAcBAAAPAAAAAAAAAAEAIAAAACIAAABkcnMvZG93bnJldi54bWxQ&#10;SwECFAAUAAAACACHTuJABznSQPoBAADvAwAADgAAAAAAAAABACAAAAAkAQAAZHJzL2Uyb0RvYy54&#10;bWxQSwUGAAAAAAYABgBZAQAAkAUAAAAA&#10;">
                <v:fill on="f" focussize="0,0"/>
                <v:stroke weight="1pt" color="#800008" joinstyle="round"/>
                <v:imagedata o:title=""/>
                <o:lock v:ext="edit" aspectratio="f"/>
              </v:line>
            </w:pict>
          </mc:Fallback>
        </mc:AlternateContent>
      </w:r>
    </w:p>
    <w:p w14:paraId="259CF286">
      <w:pPr>
        <w:spacing w:after="0" w:line="240" w:lineRule="auto"/>
        <w:jc w:val="both"/>
        <w:rPr>
          <w:rFonts w:ascii="Times New Roman" w:hAnsi="Times New Roman" w:eastAsia="宋体" w:cs="Times New Roman"/>
          <w:sz w:val="21"/>
          <w14:ligatures w14:val="none"/>
        </w:rPr>
      </w:pPr>
    </w:p>
    <w:p w14:paraId="1110C737">
      <w:pPr>
        <w:spacing w:after="0" w:line="240" w:lineRule="auto"/>
        <w:jc w:val="both"/>
        <w:rPr>
          <w:rFonts w:ascii="Times New Roman" w:hAnsi="Times New Roman" w:eastAsia="宋体" w:cs="Times New Roman"/>
          <w:sz w:val="21"/>
          <w14:ligatures w14:val="none"/>
        </w:rPr>
      </w:pPr>
    </w:p>
    <w:p w14:paraId="4BB735DD">
      <w:pPr>
        <w:spacing w:after="0" w:line="240" w:lineRule="auto"/>
        <w:jc w:val="both"/>
        <w:rPr>
          <w:rFonts w:ascii="Times New Roman" w:hAnsi="Times New Roman" w:eastAsia="宋体" w:cs="Times New Roman"/>
          <w:sz w:val="21"/>
          <w14:ligatures w14:val="none"/>
        </w:rPr>
      </w:pPr>
    </w:p>
    <w:p w14:paraId="4E9A318E">
      <w:pPr>
        <w:spacing w:after="0" w:line="240" w:lineRule="auto"/>
        <w:jc w:val="both"/>
        <w:rPr>
          <w:rFonts w:ascii="Times New Roman" w:hAnsi="Times New Roman" w:eastAsia="宋体" w:cs="Times New Roman"/>
          <w:sz w:val="21"/>
          <w14:ligatures w14:val="none"/>
        </w:rPr>
      </w:pPr>
    </w:p>
    <w:p w14:paraId="0C6BFF5D">
      <w:pPr>
        <w:spacing w:after="0" w:line="240" w:lineRule="auto"/>
        <w:jc w:val="both"/>
        <w:rPr>
          <w:rFonts w:ascii="Times New Roman" w:hAnsi="Times New Roman" w:eastAsia="宋体" w:cs="Times New Roman"/>
          <w:sz w:val="21"/>
          <w14:ligatures w14:val="none"/>
        </w:rPr>
      </w:pPr>
    </w:p>
    <w:p w14:paraId="2630400B">
      <w:pPr>
        <w:spacing w:after="0" w:line="240" w:lineRule="auto"/>
        <w:jc w:val="both"/>
        <w:rPr>
          <w:rFonts w:ascii="Times New Roman" w:hAnsi="Times New Roman" w:eastAsia="宋体" w:cs="Times New Roman"/>
          <w:sz w:val="21"/>
          <w14:ligatures w14:val="none"/>
        </w:rPr>
      </w:pPr>
    </w:p>
    <w:p w14:paraId="2415B4BF">
      <w:pPr>
        <w:spacing w:after="0" w:line="240" w:lineRule="auto"/>
        <w:jc w:val="both"/>
        <w:rPr>
          <w:rFonts w:ascii="Times New Roman" w:hAnsi="Times New Roman" w:eastAsia="宋体" w:cs="Times New Roman"/>
          <w:sz w:val="21"/>
          <w14:ligatures w14:val="none"/>
        </w:rPr>
      </w:pPr>
    </w:p>
    <w:p w14:paraId="6FC3D98D">
      <w:pPr>
        <w:spacing w:after="0" w:line="240" w:lineRule="auto"/>
        <w:jc w:val="both"/>
        <w:rPr>
          <w:rFonts w:ascii="Times New Roman" w:hAnsi="Times New Roman" w:eastAsia="宋体" w:cs="Times New Roman"/>
          <w:sz w:val="21"/>
          <w14:ligatures w14:val="none"/>
        </w:rPr>
      </w:pPr>
    </w:p>
    <w:p w14:paraId="477DF214">
      <w:pPr>
        <w:spacing w:after="0" w:line="240" w:lineRule="auto"/>
        <w:jc w:val="both"/>
        <w:rPr>
          <w:rFonts w:ascii="Times New Roman" w:hAnsi="Times New Roman" w:eastAsia="宋体" w:cs="Times New Roman"/>
          <w:sz w:val="21"/>
          <w14:ligatures w14:val="none"/>
        </w:rPr>
      </w:pPr>
    </w:p>
    <w:p w14:paraId="45BCCCD8">
      <w:pPr>
        <w:spacing w:after="0" w:line="240" w:lineRule="auto"/>
        <w:jc w:val="both"/>
        <w:rPr>
          <w:rFonts w:ascii="Times New Roman" w:hAnsi="Times New Roman" w:eastAsia="宋体" w:cs="Times New Roman"/>
          <w:sz w:val="21"/>
          <w14:ligatures w14:val="none"/>
        </w:rPr>
      </w:pPr>
    </w:p>
    <w:p w14:paraId="770B63AA">
      <w:pPr>
        <w:spacing w:after="0" w:line="240" w:lineRule="auto"/>
        <w:jc w:val="both"/>
        <w:rPr>
          <w:rFonts w:ascii="Times New Roman" w:hAnsi="Times New Roman" w:eastAsia="宋体" w:cs="Times New Roman"/>
          <w:sz w:val="21"/>
          <w14:ligatures w14:val="none"/>
        </w:rPr>
      </w:pPr>
    </w:p>
    <w:p w14:paraId="0AFB71DD">
      <w:pPr>
        <w:spacing w:after="0" w:line="240" w:lineRule="auto"/>
        <w:jc w:val="both"/>
        <w:rPr>
          <w:rFonts w:ascii="Times New Roman" w:hAnsi="Times New Roman" w:eastAsia="宋体" w:cs="Times New Roman"/>
          <w:sz w:val="21"/>
          <w14:ligatures w14:val="none"/>
        </w:rPr>
      </w:pPr>
    </w:p>
    <w:p w14:paraId="6B4BDD8F">
      <w:pPr>
        <w:spacing w:after="0" w:line="240" w:lineRule="auto"/>
        <w:jc w:val="both"/>
        <w:rPr>
          <w:rFonts w:ascii="Times New Roman" w:hAnsi="Times New Roman" w:eastAsia="宋体" w:cs="Times New Roman"/>
          <w:sz w:val="21"/>
          <w14:ligatures w14:val="none"/>
        </w:rPr>
      </w:pPr>
    </w:p>
    <w:p w14:paraId="587FB294">
      <w:pPr>
        <w:spacing w:after="0" w:line="240" w:lineRule="auto"/>
        <w:jc w:val="both"/>
        <w:rPr>
          <w:rFonts w:ascii="Times New Roman" w:hAnsi="Times New Roman" w:eastAsia="宋体" w:cs="Times New Roman"/>
          <w:sz w:val="21"/>
          <w14:ligatures w14:val="none"/>
        </w:rPr>
      </w:pPr>
    </w:p>
    <w:p w14:paraId="35F2CCE1">
      <w:pPr>
        <w:spacing w:after="0" w:line="240" w:lineRule="auto"/>
        <w:jc w:val="both"/>
        <w:rPr>
          <w:rFonts w:ascii="Times New Roman" w:hAnsi="Times New Roman" w:eastAsia="宋体" w:cs="Times New Roman"/>
          <w:sz w:val="21"/>
          <w14:ligatures w14:val="none"/>
        </w:rPr>
      </w:pPr>
    </w:p>
    <w:p w14:paraId="3EAAA9E8">
      <w:pPr>
        <w:spacing w:after="0" w:line="240" w:lineRule="auto"/>
        <w:jc w:val="both"/>
        <w:rPr>
          <w:rFonts w:ascii="Times New Roman" w:hAnsi="Times New Roman" w:eastAsia="宋体" w:cs="Times New Roman"/>
          <w:sz w:val="21"/>
          <w14:ligatures w14:val="none"/>
        </w:rPr>
      </w:pPr>
    </w:p>
    <w:p w14:paraId="3444FEC7">
      <w:pPr>
        <w:spacing w:after="0" w:line="240" w:lineRule="auto"/>
        <w:jc w:val="both"/>
        <w:rPr>
          <w:rFonts w:ascii="Times New Roman" w:hAnsi="Times New Roman" w:eastAsia="宋体" w:cs="Times New Roman"/>
          <w:sz w:val="21"/>
          <w14:ligatures w14:val="none"/>
        </w:rPr>
      </w:pPr>
    </w:p>
    <w:p w14:paraId="55EED56F">
      <w:pPr>
        <w:spacing w:after="0" w:line="240" w:lineRule="auto"/>
        <w:jc w:val="both"/>
        <w:rPr>
          <w:rFonts w:ascii="Times New Roman" w:hAnsi="Times New Roman" w:eastAsia="宋体" w:cs="Times New Roman"/>
          <w:sz w:val="21"/>
          <w14:ligatures w14:val="none"/>
        </w:rPr>
      </w:pPr>
    </w:p>
    <w:p w14:paraId="467EE58E">
      <w:pPr>
        <w:spacing w:after="0" w:line="240" w:lineRule="auto"/>
        <w:jc w:val="both"/>
        <w:rPr>
          <w:rFonts w:ascii="Times New Roman" w:hAnsi="Times New Roman" w:eastAsia="宋体" w:cs="Times New Roman"/>
          <w:sz w:val="21"/>
          <w14:ligatures w14:val="none"/>
        </w:rPr>
      </w:pPr>
    </w:p>
    <w:p w14:paraId="0D395773">
      <w:pPr>
        <w:spacing w:after="0" w:line="240" w:lineRule="auto"/>
        <w:jc w:val="both"/>
        <w:rPr>
          <w:rFonts w:ascii="Times New Roman" w:hAnsi="Times New Roman" w:eastAsia="宋体" w:cs="Times New Roman"/>
          <w:sz w:val="21"/>
          <w14:ligatures w14:val="none"/>
        </w:rPr>
      </w:pPr>
      <w:r>
        <w:rPr>
          <w:rFonts w:ascii="Times New Roman" w:hAnsi="Times New Roman" w:eastAsia="宋体" w:cs="Arial"/>
          <w:snapToGrid w:val="0"/>
          <w:kern w:val="0"/>
          <w:sz w:val="21"/>
          <w:szCs w:val="21"/>
          <w14:ligatures w14:val="none"/>
        </w:rPr>
        <mc:AlternateContent>
          <mc:Choice Requires="wps">
            <w:drawing>
              <wp:anchor distT="0" distB="0" distL="114300" distR="114300" simplePos="0" relativeHeight="251666432" behindDoc="0" locked="1" layoutInCell="1" allowOverlap="1">
                <wp:simplePos x="0" y="0"/>
                <wp:positionH relativeFrom="margin">
                  <wp:posOffset>3673475</wp:posOffset>
                </wp:positionH>
                <wp:positionV relativeFrom="margin">
                  <wp:posOffset>7651750</wp:posOffset>
                </wp:positionV>
                <wp:extent cx="2019300" cy="312420"/>
                <wp:effectExtent l="0" t="0" r="0" b="0"/>
                <wp:wrapNone/>
                <wp:docPr id="521260676" name="文本框 3"/>
                <wp:cNvGraphicFramePr/>
                <a:graphic xmlns:a="http://schemas.openxmlformats.org/drawingml/2006/main">
                  <a:graphicData uri="http://schemas.microsoft.com/office/word/2010/wordprocessingShape">
                    <wps:wsp>
                      <wps:cNvSpPr txBox="1"/>
                      <wps:spPr>
                        <a:xfrm>
                          <a:off x="0" y="0"/>
                          <a:ext cx="2019300" cy="312420"/>
                        </a:xfrm>
                        <a:prstGeom prst="rect">
                          <a:avLst/>
                        </a:prstGeom>
                        <a:noFill/>
                        <a:ln>
                          <a:noFill/>
                        </a:ln>
                        <a:effectLst/>
                        <a:extLst>
                          <a:ext uri="{909E8E84-426E-40DD-AFC4-6F175D3DCCD1}">
                            <a14:hiddenFill xmlns:a14="http://schemas.microsoft.com/office/drawing/2010/main">
                              <a:solidFill>
                                <a:srgbClr val="FFFFFF"/>
                              </a:solidFill>
                            </a14:hiddenFill>
                          </a:ext>
                        </a:extLst>
                      </wps:spPr>
                      <wps:txbx>
                        <w:txbxContent>
                          <w:p w14:paraId="3D459C60">
                            <w:pPr>
                              <w:pStyle w:val="81"/>
                              <w:jc w:val="right"/>
                            </w:pPr>
                            <w:r>
                              <w:rPr>
                                <w:rFonts w:hint="eastAsia"/>
                              </w:rPr>
                              <w:t>202×-××-××实施</w:t>
                            </w:r>
                          </w:p>
                        </w:txbxContent>
                      </wps:txbx>
                      <wps:bodyPr wrap="square" lIns="0" tIns="0" rIns="0" bIns="0" upright="1"/>
                    </wps:wsp>
                  </a:graphicData>
                </a:graphic>
              </wp:anchor>
            </w:drawing>
          </mc:Choice>
          <mc:Fallback>
            <w:pict>
              <v:shape id="文本框 3" o:spid="_x0000_s1026" o:spt="202" type="#_x0000_t202" style="position:absolute;left:0pt;margin-left:289.25pt;margin-top:602.5pt;height:24.6pt;width:159pt;mso-position-horizontal-relative:margin;mso-position-vertical-relative:margin;z-index:251666432;mso-width-relative:page;mso-height-relative:page;" filled="f" stroked="f" coordsize="21600,21600" o:gfxdata="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tc3kR2gAAAA0BAAAPAAAAAAAAAAEAIAAAACIAAABkcnMv&#10;ZG93bnJldi54bWxQSwECFAAUAAAACACHTuJAtEi6VDoCAAB+BAAADgAAAAAAAAABACAAAAApAQAA&#10;ZHJzL2Uyb0RvYy54bWxQSwUGAAAAAAYABgBZAQAA1QUAAAAA&#10;">
                <v:fill on="f" focussize="0,0"/>
                <v:stroke on="f"/>
                <v:imagedata o:title=""/>
                <o:lock v:ext="edit" aspectratio="f"/>
                <v:textbox inset="0mm,0mm,0mm,0mm">
                  <w:txbxContent>
                    <w:p w14:paraId="3D459C60">
                      <w:pPr>
                        <w:pStyle w:val="81"/>
                        <w:jc w:val="right"/>
                      </w:pPr>
                      <w:r>
                        <w:rPr>
                          <w:rFonts w:hint="eastAsia"/>
                        </w:rPr>
                        <w:t>202×-××-××实施</w:t>
                      </w:r>
                    </w:p>
                  </w:txbxContent>
                </v:textbox>
                <w10:anchorlock/>
              </v:shape>
            </w:pict>
          </mc:Fallback>
        </mc:AlternateContent>
      </w:r>
      <w:r>
        <w:rPr>
          <w:rFonts w:ascii="Times New Roman" w:hAnsi="Times New Roman" w:eastAsia="宋体" w:cs="Arial"/>
          <w:snapToGrid w:val="0"/>
          <w:kern w:val="0"/>
          <w:sz w:val="21"/>
          <w:szCs w:val="21"/>
          <w14:ligatures w14:val="none"/>
        </w:rPr>
        <mc:AlternateContent>
          <mc:Choice Requires="wps">
            <w:drawing>
              <wp:anchor distT="0" distB="0" distL="114300" distR="114300" simplePos="0" relativeHeight="251664384" behindDoc="0" locked="1" layoutInCell="1" allowOverlap="1">
                <wp:simplePos x="0" y="0"/>
                <wp:positionH relativeFrom="margin">
                  <wp:posOffset>-173990</wp:posOffset>
                </wp:positionH>
                <wp:positionV relativeFrom="margin">
                  <wp:posOffset>7649845</wp:posOffset>
                </wp:positionV>
                <wp:extent cx="2019300" cy="312420"/>
                <wp:effectExtent l="0" t="0" r="0" b="0"/>
                <wp:wrapNone/>
                <wp:docPr id="105780204" name="文本框 3"/>
                <wp:cNvGraphicFramePr/>
                <a:graphic xmlns:a="http://schemas.openxmlformats.org/drawingml/2006/main">
                  <a:graphicData uri="http://schemas.microsoft.com/office/word/2010/wordprocessingShape">
                    <wps:wsp>
                      <wps:cNvSpPr txBox="1"/>
                      <wps:spPr>
                        <a:xfrm>
                          <a:off x="0" y="0"/>
                          <a:ext cx="2019300" cy="312420"/>
                        </a:xfrm>
                        <a:prstGeom prst="rect">
                          <a:avLst/>
                        </a:prstGeom>
                        <a:noFill/>
                        <a:ln>
                          <a:noFill/>
                        </a:ln>
                        <a:effectLst/>
                        <a:extLst>
                          <a:ext uri="{909E8E84-426E-40DD-AFC4-6F175D3DCCD1}">
                            <a14:hiddenFill xmlns:a14="http://schemas.microsoft.com/office/drawing/2010/main">
                              <a:solidFill>
                                <a:srgbClr val="FFFFFF"/>
                              </a:solidFill>
                            </a14:hiddenFill>
                          </a:ext>
                        </a:extLst>
                      </wps:spPr>
                      <wps:txbx>
                        <w:txbxContent>
                          <w:p w14:paraId="1BAAF45C">
                            <w:pPr>
                              <w:pStyle w:val="81"/>
                            </w:pPr>
                            <w:r>
                              <w:rPr>
                                <w:rFonts w:hint="eastAsia"/>
                              </w:rPr>
                              <w:t>202×-××-××发布</w:t>
                            </w:r>
                          </w:p>
                        </w:txbxContent>
                      </wps:txbx>
                      <wps:bodyPr wrap="square" lIns="0" tIns="0" rIns="0" bIns="0" upright="1"/>
                    </wps:wsp>
                  </a:graphicData>
                </a:graphic>
              </wp:anchor>
            </w:drawing>
          </mc:Choice>
          <mc:Fallback>
            <w:pict>
              <v:shape id="文本框 3" o:spid="_x0000_s1026" o:spt="202" type="#_x0000_t202" style="position:absolute;left:0pt;margin-left:-13.7pt;margin-top:602.35pt;height:24.6pt;width:159pt;mso-position-horizontal-relative:margin;mso-position-vertical-relative:margin;z-index:251664384;mso-width-relative:page;mso-height-relative:page;" filled="f" stroked="f" coordsize="21600,21600" o:gfxdata="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xZseNsAAAANAQAADwAAAAAAAAABACAAAAAiAAAAZHJz&#10;L2Rvd25yZXYueG1sUEsBAhQAFAAAAAgAh07iQLEXqNg6AgAAfgQAAA4AAAAAAAAAAQAgAAAAKgEA&#10;AGRycy9lMm9Eb2MueG1sUEsFBgAAAAAGAAYAWQEAANYFAAAAAA==&#10;">
                <v:fill on="f" focussize="0,0"/>
                <v:stroke on="f"/>
                <v:imagedata o:title=""/>
                <o:lock v:ext="edit" aspectratio="f"/>
                <v:textbox inset="0mm,0mm,0mm,0mm">
                  <w:txbxContent>
                    <w:p w14:paraId="1BAAF45C">
                      <w:pPr>
                        <w:pStyle w:val="81"/>
                      </w:pPr>
                      <w:r>
                        <w:rPr>
                          <w:rFonts w:hint="eastAsia"/>
                        </w:rPr>
                        <w:t>202×-××-××发布</w:t>
                      </w:r>
                    </w:p>
                  </w:txbxContent>
                </v:textbox>
                <w10:anchorlock/>
              </v:shape>
            </w:pict>
          </mc:Fallback>
        </mc:AlternateContent>
      </w:r>
    </w:p>
    <w:p w14:paraId="6BDC889A">
      <w:pPr>
        <w:spacing w:after="0" w:line="240" w:lineRule="auto"/>
        <w:jc w:val="both"/>
        <w:rPr>
          <w:rFonts w:ascii="Times New Roman" w:hAnsi="Times New Roman" w:eastAsia="宋体" w:cs="Times New Roman"/>
          <w:sz w:val="21"/>
          <w14:ligatures w14:val="none"/>
        </w:rPr>
      </w:pPr>
    </w:p>
    <w:p w14:paraId="06717422">
      <w:pPr>
        <w:spacing w:after="0" w:line="240" w:lineRule="auto"/>
        <w:jc w:val="both"/>
        <w:rPr>
          <w:rFonts w:ascii="Times New Roman" w:hAnsi="Times New Roman" w:eastAsia="宋体" w:cs="Times New Roman"/>
          <w:sz w:val="21"/>
          <w14:ligatures w14:val="none"/>
        </w:rPr>
      </w:pPr>
    </w:p>
    <w:p w14:paraId="4980FD50">
      <w:pPr>
        <w:spacing w:after="0" w:line="240" w:lineRule="auto"/>
        <w:jc w:val="both"/>
        <w:rPr>
          <w:rFonts w:ascii="Times New Roman" w:hAnsi="Times New Roman" w:eastAsia="宋体" w:cs="Times New Roman"/>
          <w:sz w:val="21"/>
          <w14:ligatures w14:val="none"/>
        </w:rPr>
      </w:pPr>
    </w:p>
    <w:p w14:paraId="7482D268">
      <w:pPr>
        <w:spacing w:after="0" w:line="240" w:lineRule="auto"/>
        <w:jc w:val="both"/>
        <w:rPr>
          <w:rFonts w:ascii="Times New Roman" w:hAnsi="Times New Roman" w:eastAsia="宋体" w:cs="Times New Roman"/>
          <w:sz w:val="21"/>
          <w14:ligatures w14:val="none"/>
        </w:rPr>
      </w:pPr>
    </w:p>
    <w:p w14:paraId="6E73EF50">
      <w:pPr>
        <w:pStyle w:val="55"/>
        <w:ind w:firstLine="480"/>
        <w:jc w:val="center"/>
      </w:pPr>
    </w:p>
    <w:p w14:paraId="36822520">
      <w:pPr>
        <w:pStyle w:val="55"/>
        <w:ind w:firstLine="480"/>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cs="Arial"/>
          <w:snapToGrid w:val="0"/>
          <w:kern w:val="0"/>
          <w:szCs w:val="21"/>
        </w:rPr>
        <mc:AlternateContent>
          <mc:Choice Requires="wps">
            <w:drawing>
              <wp:anchor distT="0" distB="0" distL="114300" distR="114300" simplePos="0" relativeHeight="251663360" behindDoc="0" locked="0" layoutInCell="1" allowOverlap="1">
                <wp:simplePos x="0" y="0"/>
                <wp:positionH relativeFrom="column">
                  <wp:posOffset>-212090</wp:posOffset>
                </wp:positionH>
                <wp:positionV relativeFrom="paragraph">
                  <wp:posOffset>833755</wp:posOffset>
                </wp:positionV>
                <wp:extent cx="5905500" cy="635"/>
                <wp:effectExtent l="0" t="0" r="19050" b="37465"/>
                <wp:wrapNone/>
                <wp:docPr id="1093778336" name="直接连接符 1"/>
                <wp:cNvGraphicFramePr/>
                <a:graphic xmlns:a="http://schemas.openxmlformats.org/drawingml/2006/main">
                  <a:graphicData uri="http://schemas.microsoft.com/office/word/2010/wordprocessingShape">
                    <wps:wsp>
                      <wps:cNvCnPr/>
                      <wps:spPr>
                        <a:xfrm>
                          <a:off x="0" y="0"/>
                          <a:ext cx="59055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margin-left:-16.7pt;margin-top:65.65pt;height:0.05pt;width:465pt;z-index:251663360;mso-width-relative:page;mso-height-relative:page;" filled="f" stroked="t" coordsize="21600,21600" o:gfxdata="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HvpyXXAAAACwEAAA8AAAAAAAAAAQAgAAAAIgAAAGRycy9kb3ducmV2LnhtbFBLAQIU&#10;ABQAAAAIAIdO4kCKolGd9AEAAOQDAAAOAAAAAAAAAAEAIAAAACYBAABkcnMvZTJvRG9jLnhtbFBL&#10;BQYAAAAABgAGAFkBAACMBQAAAAA=&#10;">
                <v:fill on="f" focussize="0,0"/>
                <v:stroke weight="1.5pt" color="#000000" joinstyle="round"/>
                <v:imagedata o:title=""/>
                <o:lock v:ext="edit" aspectratio="f"/>
              </v:line>
            </w:pict>
          </mc:Fallback>
        </mc:AlternateContent>
      </w:r>
    </w:p>
    <w:p w14:paraId="39D6FE30">
      <w:pPr>
        <w:pStyle w:val="58"/>
        <w:outlineLvl w:val="9"/>
      </w:pPr>
      <w:r>
        <w:rPr>
          <w:rFonts w:hint="eastAsia"/>
        </w:rPr>
        <w:t>前   言</w:t>
      </w:r>
      <w:bookmarkEnd w:id="2"/>
    </w:p>
    <w:bookmarkEnd w:id="3"/>
    <w:bookmarkEnd w:id="4"/>
    <w:bookmarkEnd w:id="5"/>
    <w:bookmarkEnd w:id="6"/>
    <w:bookmarkEnd w:id="7"/>
    <w:p w14:paraId="07E24ECF">
      <w:pPr>
        <w:pStyle w:val="55"/>
        <w:ind w:firstLine="480"/>
      </w:pPr>
      <w:r>
        <w:rPr>
          <w:rFonts w:hint="eastAsia"/>
        </w:rPr>
        <w:t>根据广东省建设科技与标准化协会《关于同意</w:t>
      </w:r>
      <w:r>
        <w:rPr>
          <w:rFonts w:ascii="宋体" w:hAnsi="宋体"/>
        </w:rPr>
        <w:t>&lt;</w:t>
      </w:r>
      <w:r>
        <w:rPr>
          <w:rFonts w:hint="eastAsia"/>
        </w:rPr>
        <w:t>岩溶不良地质综合物探技术规程</w:t>
      </w:r>
      <w:r>
        <w:rPr>
          <w:rFonts w:ascii="宋体" w:hAnsi="宋体"/>
        </w:rPr>
        <w:t>&gt;</w:t>
      </w:r>
      <w:r>
        <w:rPr>
          <w:rFonts w:hint="eastAsia"/>
        </w:rPr>
        <w:t>团体标准立项的公告》（省建标立项函【2024】004号）的要求，规程编制组经调查研究，认真总结实践经验，在广泛征求意见的基础上，借鉴国内外相关标准和先进技术，制定了本规程。</w:t>
      </w:r>
    </w:p>
    <w:p w14:paraId="0FF606BC">
      <w:pPr>
        <w:pStyle w:val="55"/>
        <w:ind w:firstLine="480"/>
      </w:pPr>
      <w:bookmarkStart w:id="8" w:name="_Hlk201178662"/>
      <w:r>
        <w:rPr>
          <w:rFonts w:hint="eastAsia"/>
        </w:rPr>
        <w:t>本规程的主要技术内容包括：</w:t>
      </w:r>
      <w:r>
        <w:rPr>
          <w:rFonts w:hint="eastAsia"/>
          <w:b/>
        </w:rPr>
        <w:t>1.</w:t>
      </w:r>
      <w:r>
        <w:rPr>
          <w:rFonts w:hint="eastAsia"/>
        </w:rPr>
        <w:t>总则；</w:t>
      </w:r>
      <w:r>
        <w:rPr>
          <w:rFonts w:hint="eastAsia"/>
          <w:b/>
        </w:rPr>
        <w:t>2.</w:t>
      </w:r>
      <w:r>
        <w:rPr>
          <w:rFonts w:hint="eastAsia"/>
        </w:rPr>
        <w:t>术语和符号；</w:t>
      </w:r>
      <w:r>
        <w:rPr>
          <w:rFonts w:hint="eastAsia"/>
          <w:b/>
        </w:rPr>
        <w:t>3.</w:t>
      </w:r>
      <w:r>
        <w:rPr>
          <w:rFonts w:hint="eastAsia"/>
        </w:rPr>
        <w:t>基本规定；</w:t>
      </w:r>
      <w:r>
        <w:rPr>
          <w:rFonts w:hint="eastAsia"/>
          <w:b/>
        </w:rPr>
        <w:t>4.</w:t>
      </w:r>
      <w:r>
        <w:rPr>
          <w:rFonts w:hint="eastAsia" w:cs="宋体"/>
          <w:bCs/>
          <w:szCs w:val="21"/>
        </w:rPr>
        <w:t>高密度电阻率法</w:t>
      </w:r>
      <w:r>
        <w:rPr>
          <w:rFonts w:hint="eastAsia"/>
        </w:rPr>
        <w:t>；</w:t>
      </w:r>
      <w:r>
        <w:rPr>
          <w:rFonts w:hint="eastAsia"/>
          <w:b/>
          <w:bCs/>
        </w:rPr>
        <w:t>5.</w:t>
      </w:r>
      <w:r>
        <w:rPr>
          <w:rFonts w:hint="eastAsia"/>
        </w:rPr>
        <w:t>瞬变电磁法；</w:t>
      </w:r>
      <w:r>
        <w:rPr>
          <w:rFonts w:hint="eastAsia"/>
          <w:b/>
          <w:bCs/>
        </w:rPr>
        <w:t>6.</w:t>
      </w:r>
      <w:r>
        <w:rPr>
          <w:rFonts w:hint="eastAsia"/>
        </w:rPr>
        <w:t>探地雷达法；</w:t>
      </w:r>
      <w:r>
        <w:rPr>
          <w:rFonts w:hint="eastAsia"/>
          <w:b/>
          <w:bCs/>
        </w:rPr>
        <w:t>7.</w:t>
      </w:r>
      <w:r>
        <w:rPr>
          <w:rFonts w:hint="eastAsia"/>
        </w:rPr>
        <w:t>微动法；</w:t>
      </w:r>
      <w:r>
        <w:rPr>
          <w:rFonts w:hint="eastAsia"/>
          <w:b/>
          <w:bCs/>
        </w:rPr>
        <w:t>8.</w:t>
      </w:r>
      <w:r>
        <w:rPr>
          <w:rFonts w:hint="eastAsia"/>
        </w:rPr>
        <w:t>井中物探法；</w:t>
      </w:r>
      <w:r>
        <w:rPr>
          <w:rFonts w:hint="eastAsia"/>
          <w:b/>
        </w:rPr>
        <w:t>9.</w:t>
      </w:r>
      <w:r>
        <w:rPr>
          <w:rFonts w:hint="eastAsia"/>
        </w:rPr>
        <w:t>成果报告。</w:t>
      </w:r>
    </w:p>
    <w:bookmarkEnd w:id="8"/>
    <w:p w14:paraId="6C6D223A">
      <w:pPr>
        <w:pStyle w:val="55"/>
        <w:ind w:firstLine="480"/>
      </w:pPr>
      <w:r>
        <w:rPr>
          <w:rFonts w:hint="eastAsia"/>
        </w:rPr>
        <w:t>本规程由广东省建设科技与标准化协会负责管理，由XX单位负责具体技术内容的解释。执行过程中如有意见或建议，请寄送XX单位（地址：XX，邮政编码：XX，电子邮箱XX：）。</w:t>
      </w:r>
    </w:p>
    <w:p w14:paraId="02B04CBB">
      <w:pPr>
        <w:pStyle w:val="55"/>
        <w:ind w:firstLine="482"/>
      </w:pPr>
      <w:r>
        <w:rPr>
          <w:rFonts w:hint="eastAsia"/>
          <w:b/>
          <w:bCs/>
        </w:rPr>
        <w:t>本规程主编单位：</w:t>
      </w:r>
      <w:r>
        <w:rPr>
          <w:rFonts w:hint="eastAsia"/>
        </w:rPr>
        <w:t>广州大学</w:t>
      </w:r>
    </w:p>
    <w:p w14:paraId="2297B943">
      <w:pPr>
        <w:pStyle w:val="55"/>
        <w:ind w:firstLine="1920" w:firstLineChars="800"/>
      </w:pPr>
      <w:r>
        <w:rPr>
          <w:rFonts w:hint="eastAsia"/>
        </w:rPr>
        <w:t xml:space="preserve">    广州市建筑集团有限公司</w:t>
      </w:r>
    </w:p>
    <w:p w14:paraId="31AB07CC">
      <w:pPr>
        <w:pStyle w:val="55"/>
        <w:ind w:firstLine="2400" w:firstLineChars="1000"/>
      </w:pPr>
      <w:r>
        <w:rPr>
          <w:rFonts w:hint="eastAsia"/>
        </w:rPr>
        <w:t>广东省建筑科学研究院集团股份有限公司</w:t>
      </w:r>
    </w:p>
    <w:p w14:paraId="239D106F">
      <w:pPr>
        <w:pStyle w:val="55"/>
        <w:ind w:firstLine="482"/>
        <w:rPr>
          <w:b/>
          <w:bCs/>
        </w:rPr>
      </w:pPr>
      <w:r>
        <w:rPr>
          <w:rFonts w:hint="eastAsia"/>
          <w:b/>
          <w:bCs/>
        </w:rPr>
        <w:t>本规程参编单位（排名不分先后）：</w:t>
      </w:r>
    </w:p>
    <w:p w14:paraId="69E0BA9E">
      <w:pPr>
        <w:pStyle w:val="55"/>
        <w:ind w:firstLine="1680" w:firstLineChars="700"/>
      </w:pPr>
      <w:r>
        <w:rPr>
          <w:rFonts w:hint="eastAsia"/>
        </w:rPr>
        <w:t>广东省地质物探工程勘察院</w:t>
      </w:r>
    </w:p>
    <w:p w14:paraId="6D642CB7">
      <w:pPr>
        <w:pStyle w:val="55"/>
        <w:ind w:firstLine="1680" w:firstLineChars="700"/>
      </w:pPr>
      <w:r>
        <w:rPr>
          <w:rFonts w:hint="eastAsia"/>
        </w:rPr>
        <w:t>广东省华南岩土工程有限公司</w:t>
      </w:r>
    </w:p>
    <w:p w14:paraId="37146935">
      <w:pPr>
        <w:pStyle w:val="55"/>
        <w:ind w:firstLine="1680" w:firstLineChars="700"/>
      </w:pPr>
      <w:r>
        <w:rPr>
          <w:rFonts w:hint="eastAsia"/>
        </w:rPr>
        <w:t>广东省水利水电科学研究院</w:t>
      </w:r>
    </w:p>
    <w:p w14:paraId="2514F27E">
      <w:pPr>
        <w:pStyle w:val="55"/>
        <w:ind w:firstLine="1680" w:firstLineChars="700"/>
      </w:pPr>
      <w:r>
        <w:rPr>
          <w:rFonts w:hint="eastAsia"/>
        </w:rPr>
        <w:t>南方科技大学</w:t>
      </w:r>
    </w:p>
    <w:p w14:paraId="2FA79641">
      <w:pPr>
        <w:pStyle w:val="55"/>
        <w:ind w:firstLine="1680" w:firstLineChars="700"/>
      </w:pPr>
      <w:r>
        <w:rPr>
          <w:rFonts w:hint="eastAsia"/>
        </w:rPr>
        <w:t>广州市市政工程设计研究总院有限公司</w:t>
      </w:r>
    </w:p>
    <w:p w14:paraId="4B3C0438">
      <w:pPr>
        <w:pStyle w:val="55"/>
        <w:ind w:firstLine="1680" w:firstLineChars="700"/>
      </w:pPr>
      <w:r>
        <w:rPr>
          <w:rFonts w:hint="eastAsia"/>
        </w:rPr>
        <w:t>长安大学</w:t>
      </w:r>
    </w:p>
    <w:p w14:paraId="587AB28E">
      <w:pPr>
        <w:pStyle w:val="55"/>
        <w:ind w:firstLine="1680" w:firstLineChars="700"/>
      </w:pPr>
      <w:r>
        <w:rPr>
          <w:rFonts w:hint="eastAsia"/>
        </w:rPr>
        <w:t>广州市综合交通枢纽有限公司</w:t>
      </w:r>
    </w:p>
    <w:p w14:paraId="10CAEB6A">
      <w:pPr>
        <w:pStyle w:val="55"/>
        <w:ind w:firstLine="482"/>
      </w:pPr>
      <w:r>
        <w:rPr>
          <w:rFonts w:hint="eastAsia"/>
          <w:b/>
          <w:bCs/>
        </w:rPr>
        <w:t>本规程主要起草人员</w:t>
      </w:r>
      <w:r>
        <w:rPr>
          <w:rFonts w:hint="eastAsia"/>
        </w:rPr>
        <w:t>：刘  海  杜彦良  唐孟雄  胡贺松</w:t>
      </w:r>
    </w:p>
    <w:p w14:paraId="53B60039">
      <w:pPr>
        <w:pStyle w:val="55"/>
        <w:ind w:firstLine="2880" w:firstLineChars="1200"/>
      </w:pPr>
      <w:r>
        <w:rPr>
          <w:rFonts w:hint="eastAsia"/>
        </w:rPr>
        <w:t>何  钦  李学文  林本海  韩  鹏</w:t>
      </w:r>
    </w:p>
    <w:p w14:paraId="083365D3">
      <w:pPr>
        <w:pStyle w:val="55"/>
        <w:ind w:firstLine="2880" w:firstLineChars="1200"/>
      </w:pPr>
      <w:r>
        <w:rPr>
          <w:rFonts w:hint="eastAsia"/>
        </w:rPr>
        <w:t>杨振涛  戚志鹏  孟  旭  袁明道</w:t>
      </w:r>
    </w:p>
    <w:p w14:paraId="36D5FE55">
      <w:pPr>
        <w:pStyle w:val="55"/>
        <w:ind w:firstLine="2880" w:firstLineChars="1200"/>
      </w:pPr>
      <w:r>
        <w:rPr>
          <w:rFonts w:hint="eastAsia"/>
        </w:rPr>
        <w:t>黄文康  林宗涛  宋  健  张陆军</w:t>
      </w:r>
    </w:p>
    <w:p w14:paraId="4A8AE2F0">
      <w:pPr>
        <w:pStyle w:val="55"/>
        <w:ind w:firstLine="2880" w:firstLineChars="1200"/>
      </w:pPr>
      <w:r>
        <w:rPr>
          <w:rFonts w:hint="eastAsia"/>
        </w:rPr>
        <w:t>钱晓敏  王  尧  张继锋  梁剑锋</w:t>
      </w:r>
    </w:p>
    <w:p w14:paraId="6EEEE5E1">
      <w:pPr>
        <w:pStyle w:val="55"/>
        <w:ind w:firstLine="2880" w:firstLineChars="1200"/>
        <w:rPr>
          <w:rFonts w:hint="eastAsia"/>
        </w:rPr>
      </w:pPr>
      <w:r>
        <w:rPr>
          <w:rFonts w:hint="eastAsia"/>
        </w:rPr>
        <w:t>张福民</w:t>
      </w:r>
    </w:p>
    <w:p w14:paraId="2F5CC6F9">
      <w:pPr>
        <w:pStyle w:val="55"/>
        <w:ind w:firstLine="482"/>
        <w:sectPr>
          <w:footerReference r:id="rId7" w:type="default"/>
          <w:pgSz w:w="11906" w:h="16838"/>
          <w:pgMar w:top="1440" w:right="1800" w:bottom="1440" w:left="1800" w:header="851" w:footer="992" w:gutter="0"/>
          <w:pgNumType w:start="1"/>
          <w:cols w:space="425" w:num="1"/>
          <w:docGrid w:type="lines" w:linePitch="312" w:charSpace="0"/>
        </w:sectPr>
      </w:pPr>
      <w:r>
        <w:rPr>
          <w:rFonts w:hint="eastAsia"/>
          <w:b/>
          <w:bCs/>
        </w:rPr>
        <w:t>本标准主要审查人员</w:t>
      </w:r>
      <w:r>
        <w:rPr>
          <w:rFonts w:hint="eastAsia"/>
        </w:rPr>
        <w:t>：XXX</w:t>
      </w:r>
    </w:p>
    <w:p w14:paraId="154A021F">
      <w:pPr>
        <w:pStyle w:val="58"/>
        <w:outlineLvl w:val="9"/>
      </w:pPr>
      <w:r>
        <w:rPr>
          <w:rFonts w:hint="eastAsia"/>
        </w:rPr>
        <w:t>目   次</w:t>
      </w:r>
    </w:p>
    <w:p w14:paraId="4D72DB09">
      <w:pPr>
        <w:pStyle w:val="16"/>
        <w:rPr>
          <w:rFonts w:hint="eastAsia" w:asciiTheme="minorHAnsi" w:hAnsiTheme="minorHAnsi" w:eastAsiaTheme="minorEastAsia"/>
          <w:sz w:val="22"/>
        </w:rPr>
      </w:pPr>
      <w:r>
        <w:rPr>
          <w:rFonts w:cs="Times New Roman"/>
          <w:sz w:val="20"/>
          <w:szCs w:val="20"/>
          <w14:ligatures w14:val="none"/>
        </w:rPr>
        <w:fldChar w:fldCharType="begin"/>
      </w:r>
      <w:r>
        <w:rPr>
          <w:rFonts w:cs="Times New Roman"/>
          <w:sz w:val="20"/>
          <w:szCs w:val="20"/>
          <w14:ligatures w14:val="none"/>
        </w:rPr>
        <w:instrText xml:space="preserve"> TOC \o "1-2" \h \z \u </w:instrText>
      </w:r>
      <w:r>
        <w:rPr>
          <w:rFonts w:cs="Times New Roman"/>
          <w:sz w:val="20"/>
          <w:szCs w:val="20"/>
          <w14:ligatures w14:val="none"/>
        </w:rPr>
        <w:fldChar w:fldCharType="separate"/>
      </w:r>
      <w:r>
        <w:fldChar w:fldCharType="begin"/>
      </w:r>
      <w:r>
        <w:instrText xml:space="preserve"> HYPERLINK \l "_Toc215411933" </w:instrText>
      </w:r>
      <w:r>
        <w:fldChar w:fldCharType="separate"/>
      </w:r>
      <w:r>
        <w:rPr>
          <w:rStyle w:val="27"/>
          <w:rFonts w:hint="eastAsia"/>
        </w:rPr>
        <w:t>1 总则</w:t>
      </w:r>
      <w:r>
        <w:rPr>
          <w:rFonts w:hint="eastAsia"/>
        </w:rPr>
        <w:tab/>
      </w:r>
      <w:r>
        <w:rPr>
          <w:rFonts w:hint="eastAsia"/>
        </w:rPr>
        <w:fldChar w:fldCharType="begin"/>
      </w:r>
      <w:r>
        <w:rPr>
          <w:rFonts w:hint="eastAsia"/>
        </w:rPr>
        <w:instrText xml:space="preserve"> </w:instrText>
      </w:r>
      <w:r>
        <w:instrText xml:space="preserve">PAGEREF _Toc215411933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A49B4D9">
      <w:pPr>
        <w:pStyle w:val="16"/>
        <w:rPr>
          <w:rFonts w:hint="eastAsia" w:asciiTheme="minorHAnsi" w:hAnsiTheme="minorHAnsi" w:eastAsiaTheme="minorEastAsia"/>
          <w:sz w:val="22"/>
        </w:rPr>
      </w:pPr>
      <w:r>
        <w:fldChar w:fldCharType="begin"/>
      </w:r>
      <w:r>
        <w:instrText xml:space="preserve"> HYPERLINK \l "_Toc215411934" </w:instrText>
      </w:r>
      <w:r>
        <w:fldChar w:fldCharType="separate"/>
      </w:r>
      <w:r>
        <w:rPr>
          <w:rStyle w:val="27"/>
          <w:rFonts w:hint="eastAsia"/>
          <w:snapToGrid w:val="0"/>
        </w:rPr>
        <w:t xml:space="preserve">2 </w:t>
      </w:r>
      <w:r>
        <w:rPr>
          <w:rStyle w:val="27"/>
          <w:rFonts w:hint="eastAsia"/>
        </w:rPr>
        <w:t>术语</w:t>
      </w:r>
      <w:r>
        <w:rPr>
          <w:rStyle w:val="27"/>
          <w:rFonts w:hint="eastAsia"/>
          <w:snapToGrid w:val="0"/>
        </w:rPr>
        <w:t>和符号</w:t>
      </w:r>
      <w:r>
        <w:rPr>
          <w:rFonts w:hint="eastAsia"/>
        </w:rPr>
        <w:tab/>
      </w:r>
      <w:r>
        <w:rPr>
          <w:rFonts w:hint="eastAsia"/>
        </w:rPr>
        <w:fldChar w:fldCharType="begin"/>
      </w:r>
      <w:r>
        <w:rPr>
          <w:rFonts w:hint="eastAsia"/>
        </w:rPr>
        <w:instrText xml:space="preserve"> </w:instrText>
      </w:r>
      <w:r>
        <w:instrText xml:space="preserve">PAGEREF _Toc215411934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8ABB4BD">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"_Toc215411935" </w:instrText>
      </w:r>
      <w:r>
        <w:fldChar w:fldCharType="separate"/>
      </w:r>
      <w:r>
        <w:rPr>
          <w:rStyle w:val="27"/>
          <w:rFonts w:hint="eastAsia"/>
          <w:snapToGrid w:val="0"/>
        </w:rPr>
        <w:t>2.1 术语</w:t>
      </w:r>
      <w:r>
        <w:rPr>
          <w:rFonts w:hint="eastAsia"/>
        </w:rPr>
        <w:tab/>
      </w:r>
      <w:r>
        <w:rPr>
          <w:rFonts w:hint="eastAsia"/>
        </w:rPr>
        <w:fldChar w:fldCharType="begin"/>
      </w:r>
      <w:r>
        <w:rPr>
          <w:rFonts w:hint="eastAsia"/>
        </w:rPr>
        <w:instrText xml:space="preserve"> </w:instrText>
      </w:r>
      <w:r>
        <w:instrText xml:space="preserve">PAGEREF _Toc215411935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E416A36">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"_Toc215411936" </w:instrText>
      </w:r>
      <w:r>
        <w:fldChar w:fldCharType="separate"/>
      </w:r>
      <w:r>
        <w:rPr>
          <w:rStyle w:val="27"/>
          <w:rFonts w:hint="eastAsia"/>
          <w:snapToGrid w:val="0"/>
        </w:rPr>
        <w:t>2.2 符号</w:t>
      </w:r>
      <w:r>
        <w:rPr>
          <w:rFonts w:hint="eastAsia"/>
        </w:rPr>
        <w:tab/>
      </w:r>
      <w:r>
        <w:rPr>
          <w:rFonts w:hint="eastAsia"/>
        </w:rPr>
        <w:fldChar w:fldCharType="begin"/>
      </w:r>
      <w:r>
        <w:rPr>
          <w:rFonts w:hint="eastAsia"/>
        </w:rPr>
        <w:instrText xml:space="preserve"> </w:instrText>
      </w:r>
      <w:r>
        <w:instrText xml:space="preserve">PAGEREF _Toc215411936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E947241">
      <w:pPr>
        <w:pStyle w:val="16"/>
        <w:rPr>
          <w:rFonts w:hint="eastAsia" w:asciiTheme="minorHAnsi" w:hAnsiTheme="minorHAnsi" w:eastAsiaTheme="minorEastAsia"/>
          <w:sz w:val="22"/>
        </w:rPr>
      </w:pPr>
      <w:r>
        <w:fldChar w:fldCharType="begin"/>
      </w:r>
      <w:r>
        <w:instrText xml:space="preserve"> HYPERLINK \l "_Toc215411937" </w:instrText>
      </w:r>
      <w:r>
        <w:fldChar w:fldCharType="separate"/>
      </w:r>
      <w:r>
        <w:rPr>
          <w:rStyle w:val="27"/>
          <w:rFonts w:hint="eastAsia"/>
        </w:rPr>
        <w:t>3 基本规定</w:t>
      </w:r>
      <w:r>
        <w:rPr>
          <w:rFonts w:hint="eastAsia"/>
        </w:rPr>
        <w:tab/>
      </w:r>
      <w:r>
        <w:rPr>
          <w:rFonts w:hint="eastAsia"/>
        </w:rPr>
        <w:fldChar w:fldCharType="begin"/>
      </w:r>
      <w:r>
        <w:rPr>
          <w:rFonts w:hint="eastAsia"/>
        </w:rPr>
        <w:instrText xml:space="preserve"> </w:instrText>
      </w:r>
      <w:r>
        <w:instrText xml:space="preserve">PAGEREF _Toc215411937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FF0233F">
      <w:pPr>
        <w:pStyle w:val="16"/>
        <w:rPr>
          <w:rFonts w:hint="eastAsia" w:asciiTheme="minorHAnsi" w:hAnsiTheme="minorHAnsi" w:eastAsiaTheme="minorEastAsia"/>
          <w:sz w:val="22"/>
        </w:rPr>
      </w:pPr>
      <w:r>
        <w:fldChar w:fldCharType="begin"/>
      </w:r>
      <w:r>
        <w:instrText xml:space="preserve"> HYPERLINK \l "_Toc215411938" </w:instrText>
      </w:r>
      <w:r>
        <w:fldChar w:fldCharType="separate"/>
      </w:r>
      <w:r>
        <w:rPr>
          <w:rStyle w:val="27"/>
          <w:rFonts w:hint="eastAsia" w:cs="Times New Roman"/>
        </w:rPr>
        <w:t>4 高密度</w:t>
      </w:r>
      <w:r>
        <w:rPr>
          <w:rStyle w:val="27"/>
          <w:rFonts w:hint="eastAsia"/>
        </w:rPr>
        <w:t>电阻率法</w:t>
      </w:r>
      <w:r>
        <w:rPr>
          <w:rFonts w:hint="eastAsia"/>
        </w:rPr>
        <w:tab/>
      </w:r>
      <w:r>
        <w:rPr>
          <w:rFonts w:hint="eastAsia"/>
        </w:rPr>
        <w:fldChar w:fldCharType="begin"/>
      </w:r>
      <w:r>
        <w:rPr>
          <w:rFonts w:hint="eastAsia"/>
        </w:rPr>
        <w:instrText xml:space="preserve"> </w:instrText>
      </w:r>
      <w:r>
        <w:instrText xml:space="preserve">PAGEREF _Toc215411938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A84F6A3">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"_Toc215411939" </w:instrText>
      </w:r>
      <w:r>
        <w:fldChar w:fldCharType="separate"/>
      </w:r>
      <w:r>
        <w:rPr>
          <w:rStyle w:val="27"/>
          <w:rFonts w:hint="eastAsia"/>
        </w:rPr>
        <w:t>4.1 一般规定</w:t>
      </w:r>
      <w:r>
        <w:rPr>
          <w:rFonts w:hint="eastAsia"/>
        </w:rPr>
        <w:tab/>
      </w:r>
      <w:r>
        <w:rPr>
          <w:rFonts w:hint="eastAsia"/>
        </w:rPr>
        <w:fldChar w:fldCharType="begin"/>
      </w:r>
      <w:r>
        <w:rPr>
          <w:rFonts w:hint="eastAsia"/>
        </w:rPr>
        <w:instrText xml:space="preserve"> </w:instrText>
      </w:r>
      <w:r>
        <w:instrText xml:space="preserve">PAGEREF _Toc215411939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9F6A161">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"_Toc215411940" </w:instrText>
      </w:r>
      <w:r>
        <w:fldChar w:fldCharType="separate"/>
      </w:r>
      <w:r>
        <w:rPr>
          <w:rStyle w:val="27"/>
          <w:rFonts w:hint="eastAsia"/>
        </w:rPr>
        <w:t>4.2 仪器设备</w:t>
      </w:r>
      <w:r>
        <w:rPr>
          <w:rFonts w:hint="eastAsia"/>
        </w:rPr>
        <w:tab/>
      </w:r>
      <w:r>
        <w:rPr>
          <w:rFonts w:hint="eastAsia"/>
        </w:rPr>
        <w:fldChar w:fldCharType="begin"/>
      </w:r>
      <w:r>
        <w:rPr>
          <w:rFonts w:hint="eastAsia"/>
        </w:rPr>
        <w:instrText xml:space="preserve"> </w:instrText>
      </w:r>
      <w:r>
        <w:instrText xml:space="preserve">PAGEREF _Toc215411940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59A0219">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"_Toc215411941" </w:instrText>
      </w:r>
      <w:r>
        <w:fldChar w:fldCharType="separate"/>
      </w:r>
      <w:r>
        <w:rPr>
          <w:rStyle w:val="27"/>
          <w:rFonts w:hint="eastAsia"/>
        </w:rPr>
        <w:t>4.3 现场探测</w:t>
      </w:r>
      <w:r>
        <w:rPr>
          <w:rFonts w:hint="eastAsia"/>
        </w:rPr>
        <w:tab/>
      </w:r>
      <w:r>
        <w:rPr>
          <w:rFonts w:hint="eastAsia"/>
        </w:rPr>
        <w:fldChar w:fldCharType="begin"/>
      </w:r>
      <w:r>
        <w:rPr>
          <w:rFonts w:hint="eastAsia"/>
        </w:rPr>
        <w:instrText xml:space="preserve"> </w:instrText>
      </w:r>
      <w:r>
        <w:instrText xml:space="preserve">PAGEREF _Toc215411941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04F3639">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"_Toc215411942" </w:instrText>
      </w:r>
      <w:r>
        <w:fldChar w:fldCharType="separate"/>
      </w:r>
      <w:r>
        <w:rPr>
          <w:rStyle w:val="27"/>
          <w:rFonts w:hint="eastAsia"/>
        </w:rPr>
        <w:t>4.4 数据处理与解释</w:t>
      </w:r>
      <w:r>
        <w:rPr>
          <w:rFonts w:hint="eastAsia"/>
        </w:rPr>
        <w:tab/>
      </w:r>
      <w:r>
        <w:rPr>
          <w:rFonts w:hint="eastAsia"/>
        </w:rPr>
        <w:fldChar w:fldCharType="begin"/>
      </w:r>
      <w:r>
        <w:rPr>
          <w:rFonts w:hint="eastAsia"/>
        </w:rPr>
        <w:instrText xml:space="preserve"> </w:instrText>
      </w:r>
      <w:r>
        <w:instrText xml:space="preserve">PAGEREF _Toc215411942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29E00AF1">
      <w:pPr>
        <w:pStyle w:val="16"/>
        <w:rPr>
          <w:rFonts w:hint="eastAsia" w:asciiTheme="minorHAnsi" w:hAnsiTheme="minorHAnsi" w:eastAsiaTheme="minorEastAsia"/>
          <w:sz w:val="22"/>
        </w:rPr>
      </w:pPr>
      <w:r>
        <w:fldChar w:fldCharType="begin"/>
      </w:r>
      <w:r>
        <w:instrText xml:space="preserve"> HYPERLINK \l "_Toc215411943" </w:instrText>
      </w:r>
      <w:r>
        <w:fldChar w:fldCharType="separate"/>
      </w:r>
      <w:r>
        <w:rPr>
          <w:rStyle w:val="27"/>
          <w:rFonts w:hint="eastAsia"/>
        </w:rPr>
        <w:t>5 瞬变电磁法</w:t>
      </w:r>
      <w:r>
        <w:rPr>
          <w:rFonts w:hint="eastAsia"/>
        </w:rPr>
        <w:tab/>
      </w:r>
      <w:r>
        <w:rPr>
          <w:rFonts w:hint="eastAsia"/>
        </w:rPr>
        <w:fldChar w:fldCharType="begin"/>
      </w:r>
      <w:r>
        <w:rPr>
          <w:rFonts w:hint="eastAsia"/>
        </w:rPr>
        <w:instrText xml:space="preserve"> </w:instrText>
      </w:r>
      <w:r>
        <w:instrText xml:space="preserve">PAGEREF _Toc215411943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3107820">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"_Toc215411944" </w:instrText>
      </w:r>
      <w:r>
        <w:fldChar w:fldCharType="separate"/>
      </w:r>
      <w:r>
        <w:rPr>
          <w:rStyle w:val="27"/>
          <w:rFonts w:hint="eastAsia"/>
        </w:rPr>
        <w:t>5.1 一般规定</w:t>
      </w:r>
      <w:r>
        <w:rPr>
          <w:rFonts w:hint="eastAsia"/>
        </w:rPr>
        <w:tab/>
      </w:r>
      <w:r>
        <w:rPr>
          <w:rFonts w:hint="eastAsia"/>
        </w:rPr>
        <w:fldChar w:fldCharType="begin"/>
      </w:r>
      <w:r>
        <w:rPr>
          <w:rFonts w:hint="eastAsia"/>
        </w:rPr>
        <w:instrText xml:space="preserve"> </w:instrText>
      </w:r>
      <w:r>
        <w:instrText xml:space="preserve">PAGEREF _Toc215411944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79DD1C6B">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"_Toc215411945" </w:instrText>
      </w:r>
      <w:r>
        <w:fldChar w:fldCharType="separate"/>
      </w:r>
      <w:r>
        <w:rPr>
          <w:rStyle w:val="27"/>
          <w:rFonts w:hint="eastAsia"/>
        </w:rPr>
        <w:t>5.2 仪器设备</w:t>
      </w:r>
      <w:r>
        <w:rPr>
          <w:rFonts w:hint="eastAsia"/>
        </w:rPr>
        <w:tab/>
      </w:r>
      <w:r>
        <w:rPr>
          <w:rFonts w:hint="eastAsia"/>
        </w:rPr>
        <w:fldChar w:fldCharType="begin"/>
      </w:r>
      <w:r>
        <w:rPr>
          <w:rFonts w:hint="eastAsia"/>
        </w:rPr>
        <w:instrText xml:space="preserve"> </w:instrText>
      </w:r>
      <w:r>
        <w:instrText xml:space="preserve">PAGEREF _Toc215411945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329828F0">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"_Toc215411946" </w:instrText>
      </w:r>
      <w:r>
        <w:fldChar w:fldCharType="separate"/>
      </w:r>
      <w:r>
        <w:rPr>
          <w:rStyle w:val="27"/>
          <w:rFonts w:hint="eastAsia"/>
        </w:rPr>
        <w:t>5.3 现场探测</w:t>
      </w:r>
      <w:r>
        <w:rPr>
          <w:rFonts w:hint="eastAsia"/>
        </w:rPr>
        <w:tab/>
      </w:r>
      <w:r>
        <w:rPr>
          <w:rFonts w:hint="eastAsia"/>
        </w:rPr>
        <w:fldChar w:fldCharType="begin"/>
      </w:r>
      <w:r>
        <w:rPr>
          <w:rFonts w:hint="eastAsia"/>
        </w:rPr>
        <w:instrText xml:space="preserve"> </w:instrText>
      </w:r>
      <w:r>
        <w:instrText xml:space="preserve">PAGEREF _Toc215411946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267409A">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"_Toc215411947" </w:instrText>
      </w:r>
      <w:r>
        <w:fldChar w:fldCharType="separate"/>
      </w:r>
      <w:r>
        <w:rPr>
          <w:rStyle w:val="27"/>
          <w:rFonts w:hint="eastAsia"/>
        </w:rPr>
        <w:t>5.4 数据处理与解释</w:t>
      </w:r>
      <w:r>
        <w:rPr>
          <w:rFonts w:hint="eastAsia"/>
        </w:rPr>
        <w:tab/>
      </w:r>
      <w:r>
        <w:rPr>
          <w:rFonts w:hint="eastAsia"/>
        </w:rPr>
        <w:fldChar w:fldCharType="begin"/>
      </w:r>
      <w:r>
        <w:rPr>
          <w:rFonts w:hint="eastAsia"/>
        </w:rPr>
        <w:instrText xml:space="preserve"> </w:instrText>
      </w:r>
      <w:r>
        <w:instrText xml:space="preserve">PAGEREF _Toc215411947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1E261D61">
      <w:pPr>
        <w:pStyle w:val="16"/>
        <w:rPr>
          <w:rFonts w:hint="eastAsia" w:asciiTheme="minorHAnsi" w:hAnsiTheme="minorHAnsi" w:eastAsiaTheme="minorEastAsia"/>
          <w:sz w:val="22"/>
        </w:rPr>
      </w:pPr>
      <w:r>
        <w:fldChar w:fldCharType="begin"/>
      </w:r>
      <w:r>
        <w:instrText xml:space="preserve"> HYPERLINK \l "_Toc215411948" </w:instrText>
      </w:r>
      <w:r>
        <w:fldChar w:fldCharType="separate"/>
      </w:r>
      <w:r>
        <w:rPr>
          <w:rStyle w:val="27"/>
          <w:rFonts w:hint="eastAsia"/>
          <w:snapToGrid w:val="0"/>
        </w:rPr>
        <w:t>6 探地雷达法</w:t>
      </w:r>
      <w:r>
        <w:rPr>
          <w:rFonts w:hint="eastAsia"/>
        </w:rPr>
        <w:tab/>
      </w:r>
      <w:r>
        <w:rPr>
          <w:rFonts w:hint="eastAsia"/>
        </w:rPr>
        <w:fldChar w:fldCharType="begin"/>
      </w:r>
      <w:r>
        <w:rPr>
          <w:rFonts w:hint="eastAsia"/>
        </w:rPr>
        <w:instrText xml:space="preserve"> </w:instrText>
      </w:r>
      <w:r>
        <w:instrText xml:space="preserve">PAGEREF _Toc215411948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3741C604">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"_Toc215411949" </w:instrText>
      </w:r>
      <w:r>
        <w:fldChar w:fldCharType="separate"/>
      </w:r>
      <w:r>
        <w:rPr>
          <w:rStyle w:val="27"/>
          <w:rFonts w:hint="eastAsia"/>
          <w:snapToGrid w:val="0"/>
        </w:rPr>
        <w:t>6.1 一般规定</w:t>
      </w:r>
      <w:r>
        <w:rPr>
          <w:rFonts w:hint="eastAsia"/>
        </w:rPr>
        <w:tab/>
      </w:r>
      <w:r>
        <w:rPr>
          <w:rFonts w:hint="eastAsia"/>
        </w:rPr>
        <w:fldChar w:fldCharType="begin"/>
      </w:r>
      <w:r>
        <w:rPr>
          <w:rFonts w:hint="eastAsia"/>
        </w:rPr>
        <w:instrText xml:space="preserve"> </w:instrText>
      </w:r>
      <w:r>
        <w:instrText xml:space="preserve">PAGEREF _Toc215411949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71564EA2">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"_Toc215411950" </w:instrText>
      </w:r>
      <w:r>
        <w:fldChar w:fldCharType="separate"/>
      </w:r>
      <w:r>
        <w:rPr>
          <w:rStyle w:val="27"/>
          <w:rFonts w:hint="eastAsia"/>
          <w:snapToGrid w:val="0"/>
        </w:rPr>
        <w:t>6.2 仪器设备</w:t>
      </w:r>
      <w:r>
        <w:rPr>
          <w:rFonts w:hint="eastAsia"/>
        </w:rPr>
        <w:tab/>
      </w:r>
      <w:r>
        <w:rPr>
          <w:rFonts w:hint="eastAsia"/>
        </w:rPr>
        <w:fldChar w:fldCharType="begin"/>
      </w:r>
      <w:r>
        <w:rPr>
          <w:rFonts w:hint="eastAsia"/>
        </w:rPr>
        <w:instrText xml:space="preserve"> </w:instrText>
      </w:r>
      <w:r>
        <w:instrText xml:space="preserve">PAGEREF _Toc215411950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17138C1F">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"_Toc215411951" </w:instrText>
      </w:r>
      <w:r>
        <w:fldChar w:fldCharType="separate"/>
      </w:r>
      <w:r>
        <w:rPr>
          <w:rStyle w:val="27"/>
          <w:rFonts w:hint="eastAsia"/>
          <w:snapToGrid w:val="0"/>
        </w:rPr>
        <w:t>6.3 现场探测</w:t>
      </w:r>
      <w:r>
        <w:rPr>
          <w:rFonts w:hint="eastAsia"/>
        </w:rPr>
        <w:tab/>
      </w:r>
      <w:r>
        <w:rPr>
          <w:rFonts w:hint="eastAsia"/>
        </w:rPr>
        <w:fldChar w:fldCharType="begin"/>
      </w:r>
      <w:r>
        <w:rPr>
          <w:rFonts w:hint="eastAsia"/>
        </w:rPr>
        <w:instrText xml:space="preserve"> </w:instrText>
      </w:r>
      <w:r>
        <w:instrText xml:space="preserve">PAGEREF _Toc215411951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63F3510F">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"_Toc215411952" </w:instrText>
      </w:r>
      <w:r>
        <w:fldChar w:fldCharType="separate"/>
      </w:r>
      <w:r>
        <w:rPr>
          <w:rStyle w:val="27"/>
          <w:rFonts w:hint="eastAsia"/>
        </w:rPr>
        <w:t>6.4 数据处理与解释</w:t>
      </w:r>
      <w:r>
        <w:rPr>
          <w:rFonts w:hint="eastAsia"/>
        </w:rPr>
        <w:tab/>
      </w:r>
      <w:r>
        <w:rPr>
          <w:rFonts w:hint="eastAsia"/>
        </w:rPr>
        <w:fldChar w:fldCharType="begin"/>
      </w:r>
      <w:r>
        <w:rPr>
          <w:rFonts w:hint="eastAsia"/>
        </w:rPr>
        <w:instrText xml:space="preserve"> </w:instrText>
      </w:r>
      <w:r>
        <w:instrText xml:space="preserve">PAGEREF _Toc215411952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08799773">
      <w:pPr>
        <w:pStyle w:val="16"/>
        <w:rPr>
          <w:rFonts w:hint="eastAsia" w:asciiTheme="minorHAnsi" w:hAnsiTheme="minorHAnsi" w:eastAsiaTheme="minorEastAsia"/>
          <w:sz w:val="22"/>
        </w:rPr>
      </w:pPr>
      <w:r>
        <w:fldChar w:fldCharType="begin"/>
      </w:r>
      <w:r>
        <w:instrText xml:space="preserve"> HYPERLINK \l "_Toc215411953" </w:instrText>
      </w:r>
      <w:r>
        <w:fldChar w:fldCharType="separate"/>
      </w:r>
      <w:r>
        <w:rPr>
          <w:rStyle w:val="27"/>
          <w:rFonts w:hint="eastAsia" w:cs="Times New Roman"/>
        </w:rPr>
        <w:t>7 微动法</w:t>
      </w:r>
      <w:r>
        <w:rPr>
          <w:rFonts w:hint="eastAsia"/>
        </w:rPr>
        <w:tab/>
      </w:r>
      <w:r>
        <w:rPr>
          <w:rFonts w:hint="eastAsia"/>
        </w:rPr>
        <w:fldChar w:fldCharType="begin"/>
      </w:r>
      <w:r>
        <w:rPr>
          <w:rFonts w:hint="eastAsia"/>
        </w:rPr>
        <w:instrText xml:space="preserve"> </w:instrText>
      </w:r>
      <w:r>
        <w:instrText xml:space="preserve">PAGEREF _Toc215411953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3BB3D8F1">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"_Toc215411954" </w:instrText>
      </w:r>
      <w:r>
        <w:fldChar w:fldCharType="separate"/>
      </w:r>
      <w:r>
        <w:rPr>
          <w:rStyle w:val="27"/>
          <w:rFonts w:hint="eastAsia"/>
        </w:rPr>
        <w:t>7.1 一般规定</w:t>
      </w:r>
      <w:r>
        <w:rPr>
          <w:rFonts w:hint="eastAsia"/>
        </w:rPr>
        <w:tab/>
      </w:r>
      <w:r>
        <w:rPr>
          <w:rFonts w:hint="eastAsia"/>
        </w:rPr>
        <w:fldChar w:fldCharType="begin"/>
      </w:r>
      <w:r>
        <w:rPr>
          <w:rFonts w:hint="eastAsia"/>
        </w:rPr>
        <w:instrText xml:space="preserve"> </w:instrText>
      </w:r>
      <w:r>
        <w:instrText xml:space="preserve">PAGEREF _Toc215411954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7D9657EF">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"_Toc215411955" </w:instrText>
      </w:r>
      <w:r>
        <w:fldChar w:fldCharType="separate"/>
      </w:r>
      <w:r>
        <w:rPr>
          <w:rStyle w:val="27"/>
          <w:rFonts w:hint="eastAsia"/>
        </w:rPr>
        <w:t>7.2 仪器设备</w:t>
      </w:r>
      <w:r>
        <w:rPr>
          <w:rFonts w:hint="eastAsia"/>
        </w:rPr>
        <w:tab/>
      </w:r>
      <w:r>
        <w:rPr>
          <w:rFonts w:hint="eastAsia"/>
        </w:rPr>
        <w:fldChar w:fldCharType="begin"/>
      </w:r>
      <w:r>
        <w:rPr>
          <w:rFonts w:hint="eastAsia"/>
        </w:rPr>
        <w:instrText xml:space="preserve"> </w:instrText>
      </w:r>
      <w:r>
        <w:instrText xml:space="preserve">PAGEREF _Toc215411955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0BB8697C">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"_Toc215411956" </w:instrText>
      </w:r>
      <w:r>
        <w:fldChar w:fldCharType="separate"/>
      </w:r>
      <w:r>
        <w:rPr>
          <w:rStyle w:val="27"/>
          <w:rFonts w:hint="eastAsia"/>
        </w:rPr>
        <w:t>7.3 现场探测</w:t>
      </w:r>
      <w:r>
        <w:rPr>
          <w:rFonts w:hint="eastAsia"/>
        </w:rPr>
        <w:tab/>
      </w:r>
      <w:r>
        <w:rPr>
          <w:rFonts w:hint="eastAsia"/>
        </w:rPr>
        <w:fldChar w:fldCharType="begin"/>
      </w:r>
      <w:r>
        <w:rPr>
          <w:rFonts w:hint="eastAsia"/>
        </w:rPr>
        <w:instrText xml:space="preserve"> </w:instrText>
      </w:r>
      <w:r>
        <w:instrText xml:space="preserve">PAGEREF _Toc215411956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3CB35EB0">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"_Toc215411957" </w:instrText>
      </w:r>
      <w:r>
        <w:fldChar w:fldCharType="separate"/>
      </w:r>
      <w:r>
        <w:rPr>
          <w:rStyle w:val="27"/>
          <w:rFonts w:hint="eastAsia"/>
        </w:rPr>
        <w:t>7.4 数据处理与解释</w:t>
      </w:r>
      <w:r>
        <w:rPr>
          <w:rFonts w:hint="eastAsia"/>
        </w:rPr>
        <w:tab/>
      </w:r>
      <w:r>
        <w:rPr>
          <w:rFonts w:hint="eastAsia"/>
        </w:rPr>
        <w:fldChar w:fldCharType="begin"/>
      </w:r>
      <w:r>
        <w:rPr>
          <w:rFonts w:hint="eastAsia"/>
        </w:rPr>
        <w:instrText xml:space="preserve"> </w:instrText>
      </w:r>
      <w:r>
        <w:instrText xml:space="preserve">PAGEREF _Toc215411957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484458F5">
      <w:pPr>
        <w:pStyle w:val="16"/>
        <w:rPr>
          <w:rFonts w:hint="eastAsia" w:asciiTheme="minorHAnsi" w:hAnsiTheme="minorHAnsi" w:eastAsiaTheme="minorEastAsia"/>
          <w:sz w:val="22"/>
        </w:rPr>
      </w:pPr>
      <w:r>
        <w:fldChar w:fldCharType="begin"/>
      </w:r>
      <w:r>
        <w:instrText xml:space="preserve"> HYPERLINK \l "_Toc215411958" </w:instrText>
      </w:r>
      <w:r>
        <w:fldChar w:fldCharType="separate"/>
      </w:r>
      <w:r>
        <w:rPr>
          <w:rStyle w:val="27"/>
          <w:rFonts w:hint="eastAsia"/>
        </w:rPr>
        <w:t>8 井中物探法</w:t>
      </w:r>
      <w:r>
        <w:rPr>
          <w:rFonts w:hint="eastAsia"/>
        </w:rPr>
        <w:tab/>
      </w:r>
      <w:r>
        <w:rPr>
          <w:rFonts w:hint="eastAsia"/>
        </w:rPr>
        <w:fldChar w:fldCharType="begin"/>
      </w:r>
      <w:r>
        <w:rPr>
          <w:rFonts w:hint="eastAsia"/>
        </w:rPr>
        <w:instrText xml:space="preserve"> </w:instrText>
      </w:r>
      <w:r>
        <w:instrText xml:space="preserve">PAGEREF _Toc215411958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011592BD">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"_Toc215411959" </w:instrText>
      </w:r>
      <w:r>
        <w:fldChar w:fldCharType="separate"/>
      </w:r>
      <w:r>
        <w:rPr>
          <w:rStyle w:val="27"/>
          <w:rFonts w:hint="eastAsia"/>
        </w:rPr>
        <w:t>8.1 一般规定</w:t>
      </w:r>
      <w:r>
        <w:rPr>
          <w:rFonts w:hint="eastAsia"/>
        </w:rPr>
        <w:tab/>
      </w:r>
      <w:r>
        <w:rPr>
          <w:rFonts w:hint="eastAsia"/>
        </w:rPr>
        <w:fldChar w:fldCharType="begin"/>
      </w:r>
      <w:r>
        <w:rPr>
          <w:rFonts w:hint="eastAsia"/>
        </w:rPr>
        <w:instrText xml:space="preserve"> </w:instrText>
      </w:r>
      <w:r>
        <w:instrText xml:space="preserve">PAGEREF _Toc215411959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33AB0712">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"_Toc215411960" </w:instrText>
      </w:r>
      <w:r>
        <w:fldChar w:fldCharType="separate"/>
      </w:r>
      <w:r>
        <w:rPr>
          <w:rStyle w:val="27"/>
          <w:rFonts w:hint="eastAsia"/>
        </w:rPr>
        <w:t>8.2 跨孔雷达法</w:t>
      </w:r>
      <w:r>
        <w:rPr>
          <w:rFonts w:hint="eastAsia"/>
        </w:rPr>
        <w:tab/>
      </w:r>
      <w:r>
        <w:rPr>
          <w:rFonts w:hint="eastAsia"/>
        </w:rPr>
        <w:fldChar w:fldCharType="begin"/>
      </w:r>
      <w:r>
        <w:rPr>
          <w:rFonts w:hint="eastAsia"/>
        </w:rPr>
        <w:instrText xml:space="preserve"> </w:instrText>
      </w:r>
      <w:r>
        <w:instrText xml:space="preserve">PAGEREF _Toc215411960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433B1009">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"_Toc215411961" </w:instrText>
      </w:r>
      <w:r>
        <w:fldChar w:fldCharType="separate"/>
      </w:r>
      <w:r>
        <w:rPr>
          <w:rStyle w:val="27"/>
          <w:rFonts w:hint="eastAsia"/>
        </w:rPr>
        <w:t>8.3 跨孔弹性波法</w:t>
      </w:r>
      <w:r>
        <w:rPr>
          <w:rFonts w:hint="eastAsia"/>
        </w:rPr>
        <w:tab/>
      </w:r>
      <w:r>
        <w:rPr>
          <w:rFonts w:hint="eastAsia"/>
        </w:rPr>
        <w:fldChar w:fldCharType="begin"/>
      </w:r>
      <w:r>
        <w:rPr>
          <w:rFonts w:hint="eastAsia"/>
        </w:rPr>
        <w:instrText xml:space="preserve"> </w:instrText>
      </w:r>
      <w:r>
        <w:instrText xml:space="preserve">PAGEREF _Toc215411961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14:paraId="4BE30E16">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"_Toc215411962" </w:instrText>
      </w:r>
      <w:r>
        <w:fldChar w:fldCharType="separate"/>
      </w:r>
      <w:r>
        <w:rPr>
          <w:rStyle w:val="27"/>
          <w:rFonts w:hint="eastAsia"/>
          <w:snapToGrid w:val="0"/>
        </w:rPr>
        <w:t>8.4 管波法</w:t>
      </w:r>
      <w:r>
        <w:rPr>
          <w:rFonts w:hint="eastAsia"/>
        </w:rPr>
        <w:tab/>
      </w:r>
      <w:r>
        <w:rPr>
          <w:rFonts w:hint="eastAsia"/>
        </w:rPr>
        <w:fldChar w:fldCharType="begin"/>
      </w:r>
      <w:r>
        <w:rPr>
          <w:rFonts w:hint="eastAsia"/>
        </w:rPr>
        <w:instrText xml:space="preserve"> </w:instrText>
      </w:r>
      <w:r>
        <w:instrText xml:space="preserve">PAGEREF _Toc215411962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60A037DC">
      <w:pPr>
        <w:pStyle w:val="16"/>
        <w:rPr>
          <w:rFonts w:hint="eastAsia" w:asciiTheme="minorHAnsi" w:hAnsiTheme="minorHAnsi" w:eastAsiaTheme="minorEastAsia"/>
          <w:sz w:val="22"/>
        </w:rPr>
      </w:pPr>
      <w:r>
        <w:fldChar w:fldCharType="begin"/>
      </w:r>
      <w:r>
        <w:instrText xml:space="preserve"> HYPERLINK \l "_Toc215411963" </w:instrText>
      </w:r>
      <w:r>
        <w:fldChar w:fldCharType="separate"/>
      </w:r>
      <w:r>
        <w:rPr>
          <w:rStyle w:val="27"/>
          <w:rFonts w:hint="eastAsia"/>
        </w:rPr>
        <w:t>9 成果报告</w:t>
      </w:r>
      <w:r>
        <w:rPr>
          <w:rFonts w:hint="eastAsia"/>
        </w:rPr>
        <w:tab/>
      </w:r>
      <w:r>
        <w:rPr>
          <w:rFonts w:hint="eastAsia"/>
        </w:rPr>
        <w:fldChar w:fldCharType="begin"/>
      </w:r>
      <w:r>
        <w:rPr>
          <w:rFonts w:hint="eastAsia"/>
        </w:rPr>
        <w:instrText xml:space="preserve"> </w:instrText>
      </w:r>
      <w:r>
        <w:instrText xml:space="preserve">PAGEREF _Toc215411963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7D8BD2E7">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"_Toc215411964" </w:instrText>
      </w:r>
      <w:r>
        <w:fldChar w:fldCharType="separate"/>
      </w:r>
      <w:r>
        <w:rPr>
          <w:rStyle w:val="27"/>
          <w:rFonts w:hint="eastAsia"/>
        </w:rPr>
        <w:t>9.1 一般规定</w:t>
      </w:r>
      <w:r>
        <w:rPr>
          <w:rFonts w:hint="eastAsia"/>
        </w:rPr>
        <w:tab/>
      </w:r>
      <w:r>
        <w:rPr>
          <w:rFonts w:hint="eastAsia"/>
        </w:rPr>
        <w:fldChar w:fldCharType="begin"/>
      </w:r>
      <w:r>
        <w:rPr>
          <w:rFonts w:hint="eastAsia"/>
        </w:rPr>
        <w:instrText xml:space="preserve"> </w:instrText>
      </w:r>
      <w:r>
        <w:instrText xml:space="preserve">PAGEREF _Toc215411964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7826DBE7">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"_Toc215411965" </w:instrText>
      </w:r>
      <w:r>
        <w:fldChar w:fldCharType="separate"/>
      </w:r>
      <w:r>
        <w:rPr>
          <w:rStyle w:val="27"/>
          <w:rFonts w:hint="eastAsia"/>
        </w:rPr>
        <w:t>9.2 文字报告</w:t>
      </w:r>
      <w:r>
        <w:rPr>
          <w:rFonts w:hint="eastAsia"/>
        </w:rPr>
        <w:tab/>
      </w:r>
      <w:r>
        <w:rPr>
          <w:rFonts w:hint="eastAsia"/>
        </w:rPr>
        <w:fldChar w:fldCharType="begin"/>
      </w:r>
      <w:r>
        <w:rPr>
          <w:rFonts w:hint="eastAsia"/>
        </w:rPr>
        <w:instrText xml:space="preserve"> </w:instrText>
      </w:r>
      <w:r>
        <w:instrText xml:space="preserve">PAGEREF _Toc215411965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05CF3404">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"_Toc215411966" </w:instrText>
      </w:r>
      <w:r>
        <w:fldChar w:fldCharType="separate"/>
      </w:r>
      <w:r>
        <w:rPr>
          <w:rStyle w:val="27"/>
          <w:rFonts w:hint="eastAsia"/>
        </w:rPr>
        <w:t>9.3 报告图件</w:t>
      </w:r>
      <w:r>
        <w:rPr>
          <w:rFonts w:hint="eastAsia"/>
        </w:rPr>
        <w:tab/>
      </w:r>
      <w:r>
        <w:rPr>
          <w:rFonts w:hint="eastAsia"/>
        </w:rPr>
        <w:fldChar w:fldCharType="begin"/>
      </w:r>
      <w:r>
        <w:rPr>
          <w:rFonts w:hint="eastAsia"/>
        </w:rPr>
        <w:instrText xml:space="preserve"> </w:instrText>
      </w:r>
      <w:r>
        <w:instrText xml:space="preserve">PAGEREF _Toc215411966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790B441B">
      <w:pPr>
        <w:pStyle w:val="16"/>
        <w:rPr>
          <w:rFonts w:hint="eastAsia" w:asciiTheme="minorHAnsi" w:hAnsiTheme="minorHAnsi" w:eastAsiaTheme="minorEastAsia"/>
          <w:sz w:val="22"/>
        </w:rPr>
      </w:pPr>
      <w:r>
        <w:fldChar w:fldCharType="begin"/>
      </w:r>
      <w:r>
        <w:instrText xml:space="preserve"> HYPERLINK \l "_Toc215411967" </w:instrText>
      </w:r>
      <w:r>
        <w:fldChar w:fldCharType="separate"/>
      </w:r>
      <w:r>
        <w:rPr>
          <w:rStyle w:val="27"/>
          <w:rFonts w:hint="eastAsia"/>
        </w:rPr>
        <w:t>附录A  综合物探方法选用</w:t>
      </w:r>
      <w:r>
        <w:rPr>
          <w:rFonts w:hint="eastAsia"/>
        </w:rPr>
        <w:tab/>
      </w:r>
      <w:r>
        <w:rPr>
          <w:rFonts w:hint="eastAsia"/>
        </w:rPr>
        <w:fldChar w:fldCharType="begin"/>
      </w:r>
      <w:r>
        <w:rPr>
          <w:rFonts w:hint="eastAsia"/>
        </w:rPr>
        <w:instrText xml:space="preserve"> </w:instrText>
      </w:r>
      <w:r>
        <w:instrText xml:space="preserve">PAGEREF _Toc215411967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4040CB07">
      <w:pPr>
        <w:pStyle w:val="16"/>
        <w:rPr>
          <w:rFonts w:hint="eastAsia" w:asciiTheme="minorHAnsi" w:hAnsiTheme="minorHAnsi" w:eastAsiaTheme="minorEastAsia"/>
          <w:sz w:val="22"/>
        </w:rPr>
      </w:pPr>
      <w:r>
        <w:fldChar w:fldCharType="begin"/>
      </w:r>
      <w:r>
        <w:instrText xml:space="preserve"> HYPERLINK \l "_Toc215411968" </w:instrText>
      </w:r>
      <w:r>
        <w:fldChar w:fldCharType="separate"/>
      </w:r>
      <w:r>
        <w:rPr>
          <w:rStyle w:val="27"/>
          <w:rFonts w:hint="eastAsia"/>
        </w:rPr>
        <w:t>附录B  物探工作安全作业要求</w:t>
      </w:r>
      <w:r>
        <w:rPr>
          <w:rFonts w:hint="eastAsia"/>
        </w:rPr>
        <w:tab/>
      </w:r>
      <w:r>
        <w:rPr>
          <w:rFonts w:hint="eastAsia"/>
        </w:rPr>
        <w:fldChar w:fldCharType="begin"/>
      </w:r>
      <w:r>
        <w:rPr>
          <w:rFonts w:hint="eastAsia"/>
        </w:rPr>
        <w:instrText xml:space="preserve"> </w:instrText>
      </w:r>
      <w:r>
        <w:instrText xml:space="preserve">PAGEREF _Toc215411968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14:paraId="10B991E7">
      <w:pPr>
        <w:pStyle w:val="16"/>
        <w:rPr>
          <w:rFonts w:hint="eastAsia" w:asciiTheme="minorHAnsi" w:hAnsiTheme="minorHAnsi" w:eastAsiaTheme="minorEastAsia"/>
          <w:sz w:val="22"/>
        </w:rPr>
      </w:pPr>
      <w:r>
        <w:fldChar w:fldCharType="begin"/>
      </w:r>
      <w:r>
        <w:instrText xml:space="preserve"> HYPERLINK \l "_Toc215411969" </w:instrText>
      </w:r>
      <w:r>
        <w:fldChar w:fldCharType="separate"/>
      </w:r>
      <w:r>
        <w:rPr>
          <w:rStyle w:val="27"/>
          <w:rFonts w:hint="eastAsia"/>
        </w:rPr>
        <w:t>附录C  瞬变电磁法装置形式</w:t>
      </w:r>
      <w:r>
        <w:rPr>
          <w:rFonts w:hint="eastAsia"/>
        </w:rPr>
        <w:tab/>
      </w:r>
      <w:r>
        <w:rPr>
          <w:rFonts w:hint="eastAsia"/>
        </w:rPr>
        <w:fldChar w:fldCharType="begin"/>
      </w:r>
      <w:r>
        <w:rPr>
          <w:rFonts w:hint="eastAsia"/>
        </w:rPr>
        <w:instrText xml:space="preserve"> </w:instrText>
      </w:r>
      <w:r>
        <w:instrText xml:space="preserve">PAGEREF _Toc215411969 \h</w:instrText>
      </w:r>
      <w:r>
        <w:rPr>
          <w:rFonts w:hint="eastAsia"/>
        </w:rPr>
        <w:instrText xml:space="preserve"> </w:instrText>
      </w:r>
      <w:r>
        <w:rPr>
          <w:rFonts w:hint="eastAsia"/>
        </w:rPr>
        <w:fldChar w:fldCharType="separate"/>
      </w:r>
      <w:r>
        <w:t>30</w:t>
      </w:r>
      <w:r>
        <w:rPr>
          <w:rFonts w:hint="eastAsia"/>
        </w:rPr>
        <w:fldChar w:fldCharType="end"/>
      </w:r>
      <w:r>
        <w:rPr>
          <w:rFonts w:hint="eastAsia"/>
        </w:rPr>
        <w:fldChar w:fldCharType="end"/>
      </w:r>
    </w:p>
    <w:p w14:paraId="3A1F13E6">
      <w:pPr>
        <w:pStyle w:val="16"/>
        <w:rPr>
          <w:rFonts w:hint="eastAsia" w:asciiTheme="minorHAnsi" w:hAnsiTheme="minorHAnsi" w:eastAsiaTheme="minorEastAsia"/>
          <w:sz w:val="22"/>
        </w:rPr>
      </w:pPr>
      <w:r>
        <w:fldChar w:fldCharType="begin"/>
      </w:r>
      <w:r>
        <w:instrText xml:space="preserve"> HYPERLINK \l "_Toc215411970" </w:instrText>
      </w:r>
      <w:r>
        <w:fldChar w:fldCharType="separate"/>
      </w:r>
      <w:r>
        <w:rPr>
          <w:rStyle w:val="27"/>
          <w:rFonts w:hint="eastAsia"/>
        </w:rPr>
        <w:t>附录D  微动法探测采集阵列</w:t>
      </w:r>
      <w:r>
        <w:rPr>
          <w:rFonts w:hint="eastAsia"/>
        </w:rPr>
        <w:tab/>
      </w:r>
      <w:r>
        <w:rPr>
          <w:rFonts w:hint="eastAsia"/>
        </w:rPr>
        <w:fldChar w:fldCharType="begin"/>
      </w:r>
      <w:r>
        <w:rPr>
          <w:rFonts w:hint="eastAsia"/>
        </w:rPr>
        <w:instrText xml:space="preserve"> </w:instrText>
      </w:r>
      <w:r>
        <w:instrText xml:space="preserve">PAGEREF _Toc215411970 \h</w:instrText>
      </w:r>
      <w:r>
        <w:rPr>
          <w:rFonts w:hint="eastAsia"/>
        </w:rPr>
        <w:instrText xml:space="preserve"> </w:instrText>
      </w:r>
      <w:r>
        <w:rPr>
          <w:rFonts w:hint="eastAsia"/>
        </w:rPr>
        <w:fldChar w:fldCharType="separate"/>
      </w:r>
      <w:r>
        <w:t>31</w:t>
      </w:r>
      <w:r>
        <w:rPr>
          <w:rFonts w:hint="eastAsia"/>
        </w:rPr>
        <w:fldChar w:fldCharType="end"/>
      </w:r>
      <w:r>
        <w:rPr>
          <w:rFonts w:hint="eastAsia"/>
        </w:rPr>
        <w:fldChar w:fldCharType="end"/>
      </w:r>
    </w:p>
    <w:p w14:paraId="554B353F">
      <w:pPr>
        <w:pStyle w:val="16"/>
        <w:rPr>
          <w:rFonts w:hint="eastAsia" w:asciiTheme="minorHAnsi" w:hAnsiTheme="minorHAnsi" w:eastAsiaTheme="minorEastAsia"/>
          <w:sz w:val="22"/>
        </w:rPr>
      </w:pPr>
      <w:r>
        <w:fldChar w:fldCharType="begin"/>
      </w:r>
      <w:r>
        <w:instrText xml:space="preserve"> HYPERLINK \l "_Toc215411971" </w:instrText>
      </w:r>
      <w:r>
        <w:fldChar w:fldCharType="separate"/>
      </w:r>
      <w:r>
        <w:rPr>
          <w:rStyle w:val="27"/>
          <w:rFonts w:hint="eastAsia"/>
          <w:snapToGrid w:val="0"/>
        </w:rPr>
        <w:t>本规程用词说明</w:t>
      </w:r>
      <w:r>
        <w:rPr>
          <w:rFonts w:hint="eastAsia"/>
        </w:rPr>
        <w:tab/>
      </w:r>
      <w:r>
        <w:rPr>
          <w:rFonts w:hint="eastAsia"/>
        </w:rPr>
        <w:fldChar w:fldCharType="begin"/>
      </w:r>
      <w:r>
        <w:rPr>
          <w:rFonts w:hint="eastAsia"/>
        </w:rPr>
        <w:instrText xml:space="preserve"> </w:instrText>
      </w:r>
      <w:r>
        <w:instrText xml:space="preserve">PAGEREF _Toc215411971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14:paraId="414691CC">
      <w:pPr>
        <w:pStyle w:val="16"/>
        <w:rPr>
          <w:rFonts w:hint="eastAsia" w:asciiTheme="minorHAnsi" w:hAnsiTheme="minorHAnsi" w:eastAsiaTheme="minorEastAsia"/>
          <w:sz w:val="22"/>
        </w:rPr>
      </w:pPr>
      <w:r>
        <w:fldChar w:fldCharType="begin"/>
      </w:r>
      <w:r>
        <w:instrText xml:space="preserve"> HYPERLINK \l "_Toc215411972" </w:instrText>
      </w:r>
      <w:r>
        <w:fldChar w:fldCharType="separate"/>
      </w:r>
      <w:r>
        <w:rPr>
          <w:rStyle w:val="27"/>
          <w:rFonts w:hint="eastAsia"/>
          <w:snapToGrid w:val="0"/>
        </w:rPr>
        <w:t>引用标准名录</w:t>
      </w:r>
      <w:r>
        <w:rPr>
          <w:rFonts w:hint="eastAsia"/>
        </w:rPr>
        <w:tab/>
      </w:r>
      <w:r>
        <w:rPr>
          <w:rFonts w:hint="eastAsia"/>
        </w:rPr>
        <w:fldChar w:fldCharType="begin"/>
      </w:r>
      <w:r>
        <w:rPr>
          <w:rFonts w:hint="eastAsia"/>
        </w:rPr>
        <w:instrText xml:space="preserve"> </w:instrText>
      </w:r>
      <w:r>
        <w:instrText xml:space="preserve">PAGEREF _Toc215411972 \h</w:instrText>
      </w:r>
      <w:r>
        <w:rPr>
          <w:rFonts w:hint="eastAsia"/>
        </w:rPr>
        <w:instrText xml:space="preserve"> </w:instrText>
      </w:r>
      <w:r>
        <w:rPr>
          <w:rFonts w:hint="eastAsia"/>
        </w:rPr>
        <w:fldChar w:fldCharType="separate"/>
      </w:r>
      <w:r>
        <w:t>33</w:t>
      </w:r>
      <w:r>
        <w:rPr>
          <w:rFonts w:hint="eastAsia"/>
        </w:rPr>
        <w:fldChar w:fldCharType="end"/>
      </w:r>
      <w:r>
        <w:rPr>
          <w:rFonts w:hint="eastAsia"/>
        </w:rPr>
        <w:fldChar w:fldCharType="end"/>
      </w:r>
    </w:p>
    <w:p w14:paraId="4B5405C4">
      <w:pPr>
        <w:pStyle w:val="16"/>
        <w:rPr>
          <w:rFonts w:hint="eastAsia" w:asciiTheme="minorHAnsi" w:hAnsiTheme="minorHAnsi" w:eastAsiaTheme="minorEastAsia"/>
          <w:sz w:val="22"/>
        </w:rPr>
      </w:pPr>
      <w:r>
        <w:fldChar w:fldCharType="begin"/>
      </w:r>
      <w:r>
        <w:instrText xml:space="preserve"> HYPERLINK \l "_Toc215411973" </w:instrText>
      </w:r>
      <w:r>
        <w:fldChar w:fldCharType="separate"/>
      </w:r>
      <w:r>
        <w:rPr>
          <w:rStyle w:val="27"/>
          <w:rFonts w:hint="eastAsia"/>
        </w:rPr>
        <w:t>附：条文说明</w:t>
      </w:r>
      <w:r>
        <w:rPr>
          <w:rFonts w:hint="eastAsia"/>
        </w:rPr>
        <w:tab/>
      </w:r>
      <w:r>
        <w:rPr>
          <w:rFonts w:hint="eastAsia"/>
        </w:rPr>
        <w:fldChar w:fldCharType="begin"/>
      </w:r>
      <w:r>
        <w:rPr>
          <w:rFonts w:hint="eastAsia"/>
        </w:rPr>
        <w:instrText xml:space="preserve"> </w:instrText>
      </w:r>
      <w:r>
        <w:instrText xml:space="preserve">PAGEREF _Toc215411973 \h</w:instrText>
      </w:r>
      <w:r>
        <w:rPr>
          <w:rFonts w:hint="eastAsia"/>
        </w:rPr>
        <w:instrText xml:space="preserve"> </w:instrText>
      </w:r>
      <w:r>
        <w:rPr>
          <w:rFonts w:hint="eastAsia"/>
        </w:rPr>
        <w:fldChar w:fldCharType="separate"/>
      </w:r>
      <w:r>
        <w:t>34</w:t>
      </w:r>
      <w:r>
        <w:rPr>
          <w:rFonts w:hint="eastAsia"/>
        </w:rPr>
        <w:fldChar w:fldCharType="end"/>
      </w:r>
      <w:r>
        <w:rPr>
          <w:rFonts w:hint="eastAsia"/>
        </w:rPr>
        <w:fldChar w:fldCharType="end"/>
      </w:r>
    </w:p>
    <w:p w14:paraId="5BD2D10F">
      <w:pPr>
        <w:pStyle w:val="16"/>
        <w:ind w:left="440"/>
        <w:rPr>
          <w:rFonts w:cs="Times New Roman"/>
          <w:sz w:val="20"/>
          <w:szCs w:val="20"/>
          <w14:ligatures w14:val="none"/>
        </w:rPr>
        <w:sectPr>
          <w:footerReference r:id="rId8" w:type="default"/>
          <w:pgSz w:w="11906" w:h="16838"/>
          <w:pgMar w:top="1440" w:right="1800" w:bottom="1440" w:left="1800" w:header="851" w:footer="992" w:gutter="0"/>
          <w:pgNumType w:start="1"/>
          <w:cols w:space="425" w:num="1"/>
          <w:docGrid w:type="lines" w:linePitch="312" w:charSpace="0"/>
        </w:sectPr>
      </w:pPr>
      <w:r>
        <w:rPr>
          <w:rFonts w:cs="Times New Roman"/>
          <w:sz w:val="20"/>
          <w:szCs w:val="20"/>
          <w14:ligatures w14:val="none"/>
        </w:rPr>
        <w:fldChar w:fldCharType="end"/>
      </w:r>
    </w:p>
    <w:p w14:paraId="3128DC32">
      <w:pPr>
        <w:spacing w:before="160" w:after="0"/>
        <w:jc w:val="center"/>
        <w:rPr>
          <w:rFonts w:ascii="Times New Roman" w:hAnsi="Times New Roman" w:eastAsia="宋体"/>
          <w:b/>
          <w:bCs/>
          <w:sz w:val="30"/>
        </w:rPr>
      </w:pPr>
      <w:r>
        <w:rPr>
          <w:rFonts w:ascii="Times New Roman" w:hAnsi="Times New Roman" w:eastAsia="宋体"/>
          <w:b/>
          <w:bCs/>
          <w:sz w:val="30"/>
        </w:rPr>
        <w:t>Contents</w:t>
      </w:r>
    </w:p>
    <w:p w14:paraId="2817835E">
      <w:pPr>
        <w:pStyle w:val="16"/>
        <w:rPr>
          <w:rFonts w:hint="eastAsia" w:asciiTheme="minorHAnsi" w:hAnsiTheme="minorHAnsi" w:eastAsiaTheme="minorEastAsia"/>
          <w:sz w:val="22"/>
        </w:rPr>
      </w:pPr>
      <w:r>
        <w:rPr>
          <w:highlight w:val="yellow"/>
        </w:rPr>
        <w:fldChar w:fldCharType="begin"/>
      </w:r>
      <w:r>
        <w:rPr>
          <w:highlight w:val="yellow"/>
        </w:rPr>
        <w:instrText xml:space="preserve"> </w:instrText>
      </w:r>
      <w:r>
        <w:rPr>
          <w:rFonts w:hint="eastAsia"/>
          <w:highlight w:val="yellow"/>
        </w:rPr>
        <w:instrText xml:space="preserve">TOC \f \h \z \u</w:instrText>
      </w:r>
      <w:r>
        <w:rPr>
          <w:highlight w:val="yellow"/>
        </w:rPr>
        <w:instrText xml:space="preserve"> </w:instrText>
      </w:r>
      <w:r>
        <w:rPr>
          <w:highlight w:val="yellow"/>
        </w:rPr>
        <w:fldChar w:fldCharType="separate"/>
      </w:r>
      <w:r>
        <w:fldChar w:fldCharType="begin"/>
      </w:r>
      <w:r>
        <w:instrText xml:space="preserve"> HYPERLINK \l "_Toc224032526" </w:instrText>
      </w:r>
      <w:r>
        <w:fldChar w:fldCharType="separate"/>
      </w:r>
      <w:r>
        <w:rPr>
          <w:rStyle w:val="27"/>
          <w:rFonts w:hint="eastAsia"/>
        </w:rPr>
        <w:t>1 General provisions</w:t>
      </w:r>
      <w:r>
        <w:rPr>
          <w:rFonts w:hint="eastAsia"/>
        </w:rPr>
        <w:tab/>
      </w:r>
      <w:r>
        <w:rPr>
          <w:rFonts w:hint="eastAsia"/>
        </w:rPr>
        <w:fldChar w:fldCharType="begin"/>
      </w:r>
      <w:r>
        <w:rPr>
          <w:rFonts w:hint="eastAsia"/>
        </w:rPr>
        <w:instrText xml:space="preserve"> </w:instrText>
      </w:r>
      <w:r>
        <w:instrText xml:space="preserve">PAGEREF _Toc224032526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9176D4A">
      <w:pPr>
        <w:pStyle w:val="16"/>
        <w:rPr>
          <w:rFonts w:hint="eastAsia" w:asciiTheme="minorHAnsi" w:hAnsiTheme="minorHAnsi" w:eastAsiaTheme="minorEastAsia"/>
          <w:sz w:val="22"/>
        </w:rPr>
      </w:pPr>
      <w:r>
        <w:fldChar w:fldCharType="begin"/>
      </w:r>
      <w:r>
        <w:instrText xml:space="preserve"> HYPERLINK \l "_Toc224032527" </w:instrText>
      </w:r>
      <w:r>
        <w:fldChar w:fldCharType="separate"/>
      </w:r>
      <w:r>
        <w:rPr>
          <w:rStyle w:val="27"/>
          <w:rFonts w:hint="eastAsia"/>
          <w:snapToGrid w:val="0"/>
        </w:rPr>
        <w:t>2 Terms and symbols</w:t>
      </w:r>
      <w:r>
        <w:rPr>
          <w:rFonts w:hint="eastAsia"/>
        </w:rPr>
        <w:tab/>
      </w:r>
      <w:r>
        <w:rPr>
          <w:rFonts w:hint="eastAsia"/>
        </w:rPr>
        <w:fldChar w:fldCharType="begin"/>
      </w:r>
      <w:r>
        <w:rPr>
          <w:rFonts w:hint="eastAsia"/>
        </w:rPr>
        <w:instrText xml:space="preserve"> </w:instrText>
      </w:r>
      <w:r>
        <w:instrText xml:space="preserve">PAGEREF _Toc224032527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2C875F2">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"_Toc224032528" </w:instrText>
      </w:r>
      <w:r>
        <w:fldChar w:fldCharType="separate"/>
      </w:r>
      <w:r>
        <w:rPr>
          <w:rStyle w:val="27"/>
          <w:rFonts w:hint="eastAsia"/>
          <w:snapToGrid w:val="0"/>
        </w:rPr>
        <w:t>2.1 Terms</w:t>
      </w:r>
      <w:r>
        <w:rPr>
          <w:rFonts w:hint="eastAsia"/>
        </w:rPr>
        <w:tab/>
      </w:r>
      <w:r>
        <w:rPr>
          <w:rFonts w:hint="eastAsia"/>
        </w:rPr>
        <w:fldChar w:fldCharType="begin"/>
      </w:r>
      <w:r>
        <w:rPr>
          <w:rFonts w:hint="eastAsia"/>
        </w:rPr>
        <w:instrText xml:space="preserve"> </w:instrText>
      </w:r>
      <w:r>
        <w:instrText xml:space="preserve">PAGEREF _Toc224032528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F617205">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"_Toc224032529" </w:instrText>
      </w:r>
      <w:r>
        <w:fldChar w:fldCharType="separate"/>
      </w:r>
      <w:r>
        <w:rPr>
          <w:rStyle w:val="27"/>
          <w:rFonts w:hint="eastAsia"/>
          <w:snapToGrid w:val="0"/>
        </w:rPr>
        <w:t>2.2 Symbols</w:t>
      </w:r>
      <w:r>
        <w:rPr>
          <w:rFonts w:hint="eastAsia"/>
        </w:rPr>
        <w:tab/>
      </w:r>
      <w:r>
        <w:rPr>
          <w:rFonts w:hint="eastAsia"/>
        </w:rPr>
        <w:fldChar w:fldCharType="begin"/>
      </w:r>
      <w:r>
        <w:rPr>
          <w:rFonts w:hint="eastAsia"/>
        </w:rPr>
        <w:instrText xml:space="preserve"> </w:instrText>
      </w:r>
      <w:r>
        <w:instrText xml:space="preserve">PAGEREF _Toc224032529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86010FF">
      <w:pPr>
        <w:pStyle w:val="16"/>
        <w:rPr>
          <w:rFonts w:hint="eastAsia" w:asciiTheme="minorHAnsi" w:hAnsiTheme="minorHAnsi" w:eastAsiaTheme="minorEastAsia"/>
          <w:sz w:val="22"/>
        </w:rPr>
      </w:pPr>
      <w:r>
        <w:fldChar w:fldCharType="begin"/>
      </w:r>
      <w:r>
        <w:instrText xml:space="preserve"> HYPERLINK \l "_Toc224032530" </w:instrText>
      </w:r>
      <w:r>
        <w:fldChar w:fldCharType="separate"/>
      </w:r>
      <w:r>
        <w:rPr>
          <w:rStyle w:val="27"/>
          <w:rFonts w:hint="eastAsia"/>
        </w:rPr>
        <w:t>3 Basic requirements</w:t>
      </w:r>
      <w:r>
        <w:rPr>
          <w:rFonts w:hint="eastAsia"/>
        </w:rPr>
        <w:tab/>
      </w:r>
      <w:r>
        <w:rPr>
          <w:rFonts w:hint="eastAsia"/>
        </w:rPr>
        <w:fldChar w:fldCharType="begin"/>
      </w:r>
      <w:r>
        <w:rPr>
          <w:rFonts w:hint="eastAsia"/>
        </w:rPr>
        <w:instrText xml:space="preserve"> </w:instrText>
      </w:r>
      <w:r>
        <w:instrText xml:space="preserve">PAGEREF _Toc224032530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878D5AF">
      <w:pPr>
        <w:pStyle w:val="16"/>
        <w:rPr>
          <w:rFonts w:hint="eastAsia" w:asciiTheme="minorHAnsi" w:hAnsiTheme="minorHAnsi" w:eastAsiaTheme="minorEastAsia"/>
          <w:sz w:val="22"/>
        </w:rPr>
      </w:pPr>
      <w:r>
        <w:fldChar w:fldCharType="begin"/>
      </w:r>
      <w:r>
        <w:instrText xml:space="preserve"> HYPERLINK \l "_Toc224032531" </w:instrText>
      </w:r>
      <w:r>
        <w:fldChar w:fldCharType="separate"/>
      </w:r>
      <w:r>
        <w:rPr>
          <w:rStyle w:val="27"/>
          <w:rFonts w:hint="eastAsia"/>
        </w:rPr>
        <w:t>4 High density electrical method</w:t>
      </w:r>
      <w:r>
        <w:rPr>
          <w:rFonts w:hint="eastAsia"/>
        </w:rPr>
        <w:tab/>
      </w:r>
      <w:r>
        <w:rPr>
          <w:rFonts w:hint="eastAsia"/>
        </w:rPr>
        <w:fldChar w:fldCharType="begin"/>
      </w:r>
      <w:r>
        <w:rPr>
          <w:rFonts w:hint="eastAsia"/>
        </w:rPr>
        <w:instrText xml:space="preserve"> </w:instrText>
      </w:r>
      <w:r>
        <w:instrText xml:space="preserve">PAGEREF _Toc224032531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2EAA8C9E">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"_Toc224032532" </w:instrText>
      </w:r>
      <w:r>
        <w:fldChar w:fldCharType="separate"/>
      </w:r>
      <w:r>
        <w:rPr>
          <w:rStyle w:val="27"/>
          <w:rFonts w:hint="eastAsia"/>
        </w:rPr>
        <w:t>4.1 General requirements</w:t>
      </w:r>
      <w:r>
        <w:rPr>
          <w:rFonts w:hint="eastAsia"/>
        </w:rPr>
        <w:tab/>
      </w:r>
      <w:r>
        <w:rPr>
          <w:rFonts w:hint="eastAsia"/>
        </w:rPr>
        <w:fldChar w:fldCharType="begin"/>
      </w:r>
      <w:r>
        <w:rPr>
          <w:rFonts w:hint="eastAsia"/>
        </w:rPr>
        <w:instrText xml:space="preserve"> </w:instrText>
      </w:r>
      <w:r>
        <w:instrText xml:space="preserve">PAGEREF _Toc224032532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5FE14E68">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"_Toc224032533" </w:instrText>
      </w:r>
      <w:r>
        <w:fldChar w:fldCharType="separate"/>
      </w:r>
      <w:r>
        <w:rPr>
          <w:rStyle w:val="27"/>
          <w:rFonts w:hint="eastAsia"/>
        </w:rPr>
        <w:t>4.2 Instrument and equipment</w:t>
      </w:r>
      <w:r>
        <w:rPr>
          <w:rFonts w:hint="eastAsia"/>
        </w:rPr>
        <w:tab/>
      </w:r>
      <w:r>
        <w:rPr>
          <w:rFonts w:hint="eastAsia"/>
        </w:rPr>
        <w:fldChar w:fldCharType="begin"/>
      </w:r>
      <w:r>
        <w:rPr>
          <w:rFonts w:hint="eastAsia"/>
        </w:rPr>
        <w:instrText xml:space="preserve"> </w:instrText>
      </w:r>
      <w:r>
        <w:instrText xml:space="preserve">PAGEREF _Toc224032533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189D0C8">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"_Toc224032534" </w:instrText>
      </w:r>
      <w:r>
        <w:fldChar w:fldCharType="separate"/>
      </w:r>
      <w:r>
        <w:rPr>
          <w:rStyle w:val="27"/>
          <w:rFonts w:hint="eastAsia"/>
        </w:rPr>
        <w:t>4.3 Field exploration</w:t>
      </w:r>
      <w:r>
        <w:rPr>
          <w:rFonts w:hint="eastAsia"/>
        </w:rPr>
        <w:tab/>
      </w:r>
      <w:r>
        <w:rPr>
          <w:rFonts w:hint="eastAsia"/>
        </w:rPr>
        <w:fldChar w:fldCharType="begin"/>
      </w:r>
      <w:r>
        <w:rPr>
          <w:rFonts w:hint="eastAsia"/>
        </w:rPr>
        <w:instrText xml:space="preserve"> </w:instrText>
      </w:r>
      <w:r>
        <w:instrText xml:space="preserve">PAGEREF _Toc224032534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F1B8329">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"_Toc224032535" </w:instrText>
      </w:r>
      <w:r>
        <w:fldChar w:fldCharType="separate"/>
      </w:r>
      <w:r>
        <w:rPr>
          <w:rStyle w:val="27"/>
          <w:rFonts w:hint="eastAsia"/>
        </w:rPr>
        <w:t>4.4 Data processing and interpretation</w:t>
      </w:r>
      <w:r>
        <w:rPr>
          <w:rFonts w:hint="eastAsia"/>
        </w:rPr>
        <w:tab/>
      </w:r>
      <w:r>
        <w:rPr>
          <w:rFonts w:hint="eastAsia"/>
        </w:rPr>
        <w:fldChar w:fldCharType="begin"/>
      </w:r>
      <w:r>
        <w:rPr>
          <w:rFonts w:hint="eastAsia"/>
        </w:rPr>
        <w:instrText xml:space="preserve"> </w:instrText>
      </w:r>
      <w:r>
        <w:instrText xml:space="preserve">PAGEREF _Toc224032535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5D83BB6C">
      <w:pPr>
        <w:pStyle w:val="16"/>
        <w:rPr>
          <w:rFonts w:hint="eastAsia" w:asciiTheme="minorHAnsi" w:hAnsiTheme="minorHAnsi" w:eastAsiaTheme="minorEastAsia"/>
          <w:sz w:val="22"/>
        </w:rPr>
      </w:pPr>
      <w:r>
        <w:fldChar w:fldCharType="begin"/>
      </w:r>
      <w:r>
        <w:instrText xml:space="preserve"> HYPERLINK \l "_Toc224032536" </w:instrText>
      </w:r>
      <w:r>
        <w:fldChar w:fldCharType="separate"/>
      </w:r>
      <w:r>
        <w:rPr>
          <w:rStyle w:val="27"/>
          <w:rFonts w:hint="eastAsia"/>
        </w:rPr>
        <w:t>5 Transient electromagnetic method</w:t>
      </w:r>
      <w:r>
        <w:rPr>
          <w:rFonts w:hint="eastAsia"/>
        </w:rPr>
        <w:tab/>
      </w:r>
      <w:r>
        <w:rPr>
          <w:rFonts w:hint="eastAsia"/>
        </w:rPr>
        <w:fldChar w:fldCharType="begin"/>
      </w:r>
      <w:r>
        <w:rPr>
          <w:rFonts w:hint="eastAsia"/>
        </w:rPr>
        <w:instrText xml:space="preserve"> </w:instrText>
      </w:r>
      <w:r>
        <w:instrText xml:space="preserve">PAGEREF _Toc224032536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21B9FE12">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"_Toc224032537" </w:instrText>
      </w:r>
      <w:r>
        <w:fldChar w:fldCharType="separate"/>
      </w:r>
      <w:r>
        <w:rPr>
          <w:rStyle w:val="27"/>
          <w:rFonts w:hint="eastAsia"/>
        </w:rPr>
        <w:t>5.1 General requirements</w:t>
      </w:r>
      <w:r>
        <w:rPr>
          <w:rFonts w:hint="eastAsia"/>
        </w:rPr>
        <w:tab/>
      </w:r>
      <w:r>
        <w:rPr>
          <w:rFonts w:hint="eastAsia"/>
        </w:rPr>
        <w:fldChar w:fldCharType="begin"/>
      </w:r>
      <w:r>
        <w:rPr>
          <w:rFonts w:hint="eastAsia"/>
        </w:rPr>
        <w:instrText xml:space="preserve"> </w:instrText>
      </w:r>
      <w:r>
        <w:instrText xml:space="preserve">PAGEREF _Toc224032537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7754B83A">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"_Toc224032538" </w:instrText>
      </w:r>
      <w:r>
        <w:fldChar w:fldCharType="separate"/>
      </w:r>
      <w:r>
        <w:rPr>
          <w:rStyle w:val="27"/>
          <w:rFonts w:hint="eastAsia"/>
        </w:rPr>
        <w:t>5.2 Instrument and equipment</w:t>
      </w:r>
      <w:r>
        <w:rPr>
          <w:rFonts w:hint="eastAsia"/>
        </w:rPr>
        <w:tab/>
      </w:r>
      <w:r>
        <w:rPr>
          <w:rFonts w:hint="eastAsia"/>
        </w:rPr>
        <w:fldChar w:fldCharType="begin"/>
      </w:r>
      <w:r>
        <w:rPr>
          <w:rFonts w:hint="eastAsia"/>
        </w:rPr>
        <w:instrText xml:space="preserve"> </w:instrText>
      </w:r>
      <w:r>
        <w:instrText xml:space="preserve">PAGEREF _Toc224032538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082C720C">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"_Toc224032539" </w:instrText>
      </w:r>
      <w:r>
        <w:fldChar w:fldCharType="separate"/>
      </w:r>
      <w:r>
        <w:rPr>
          <w:rStyle w:val="27"/>
          <w:rFonts w:hint="eastAsia"/>
        </w:rPr>
        <w:t>5.3 Field exploration</w:t>
      </w:r>
      <w:r>
        <w:rPr>
          <w:rFonts w:hint="eastAsia"/>
        </w:rPr>
        <w:tab/>
      </w:r>
      <w:r>
        <w:rPr>
          <w:rFonts w:hint="eastAsia"/>
        </w:rPr>
        <w:fldChar w:fldCharType="begin"/>
      </w:r>
      <w:r>
        <w:rPr>
          <w:rFonts w:hint="eastAsia"/>
        </w:rPr>
        <w:instrText xml:space="preserve"> </w:instrText>
      </w:r>
      <w:r>
        <w:instrText xml:space="preserve">PAGEREF _Toc224032539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2C1FFC45">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"_Toc224032540" </w:instrText>
      </w:r>
      <w:r>
        <w:fldChar w:fldCharType="separate"/>
      </w:r>
      <w:r>
        <w:rPr>
          <w:rStyle w:val="27"/>
          <w:rFonts w:hint="eastAsia"/>
        </w:rPr>
        <w:t>5.4 Data processing and interpretation</w:t>
      </w:r>
      <w:r>
        <w:rPr>
          <w:rFonts w:hint="eastAsia"/>
        </w:rPr>
        <w:tab/>
      </w:r>
      <w:r>
        <w:rPr>
          <w:rFonts w:hint="eastAsia"/>
        </w:rPr>
        <w:fldChar w:fldCharType="begin"/>
      </w:r>
      <w:r>
        <w:rPr>
          <w:rFonts w:hint="eastAsia"/>
        </w:rPr>
        <w:instrText xml:space="preserve"> </w:instrText>
      </w:r>
      <w:r>
        <w:instrText xml:space="preserve">PAGEREF _Toc224032540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621DA899">
      <w:pPr>
        <w:pStyle w:val="16"/>
        <w:rPr>
          <w:rFonts w:hint="eastAsia" w:asciiTheme="minorHAnsi" w:hAnsiTheme="minorHAnsi" w:eastAsiaTheme="minorEastAsia"/>
          <w:sz w:val="22"/>
        </w:rPr>
      </w:pPr>
      <w:r>
        <w:fldChar w:fldCharType="begin"/>
      </w:r>
      <w:r>
        <w:instrText xml:space="preserve"> HYPERLINK \l "_Toc224032541" </w:instrText>
      </w:r>
      <w:r>
        <w:fldChar w:fldCharType="separate"/>
      </w:r>
      <w:r>
        <w:rPr>
          <w:rStyle w:val="27"/>
          <w:rFonts w:hint="eastAsia"/>
          <w:snapToGrid w:val="0"/>
        </w:rPr>
        <w:t>6 Ground penetrating radar method</w:t>
      </w:r>
      <w:r>
        <w:rPr>
          <w:rFonts w:hint="eastAsia"/>
        </w:rPr>
        <w:tab/>
      </w:r>
      <w:r>
        <w:rPr>
          <w:rFonts w:hint="eastAsia"/>
        </w:rPr>
        <w:fldChar w:fldCharType="begin"/>
      </w:r>
      <w:r>
        <w:rPr>
          <w:rFonts w:hint="eastAsia"/>
        </w:rPr>
        <w:instrText xml:space="preserve"> </w:instrText>
      </w:r>
      <w:r>
        <w:instrText xml:space="preserve">PAGEREF _Toc224032541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26D9E501">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"_Toc224032542" </w:instrText>
      </w:r>
      <w:r>
        <w:fldChar w:fldCharType="separate"/>
      </w:r>
      <w:r>
        <w:rPr>
          <w:rStyle w:val="27"/>
          <w:rFonts w:hint="eastAsia"/>
          <w:snapToGrid w:val="0"/>
        </w:rPr>
        <w:t>6.1 General requirements</w:t>
      </w:r>
      <w:r>
        <w:rPr>
          <w:rFonts w:hint="eastAsia"/>
        </w:rPr>
        <w:tab/>
      </w:r>
      <w:r>
        <w:rPr>
          <w:rFonts w:hint="eastAsia"/>
        </w:rPr>
        <w:fldChar w:fldCharType="begin"/>
      </w:r>
      <w:r>
        <w:rPr>
          <w:rFonts w:hint="eastAsia"/>
        </w:rPr>
        <w:instrText xml:space="preserve"> </w:instrText>
      </w:r>
      <w:r>
        <w:instrText xml:space="preserve">PAGEREF _Toc224032542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10330EAA">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"_Toc224032543" </w:instrText>
      </w:r>
      <w:r>
        <w:fldChar w:fldCharType="separate"/>
      </w:r>
      <w:r>
        <w:rPr>
          <w:rStyle w:val="27"/>
          <w:rFonts w:hint="eastAsia"/>
          <w:snapToGrid w:val="0"/>
        </w:rPr>
        <w:t>6.2 Instrument and equipment</w:t>
      </w:r>
      <w:r>
        <w:rPr>
          <w:rFonts w:hint="eastAsia"/>
        </w:rPr>
        <w:tab/>
      </w:r>
      <w:r>
        <w:rPr>
          <w:rFonts w:hint="eastAsia"/>
        </w:rPr>
        <w:fldChar w:fldCharType="begin"/>
      </w:r>
      <w:r>
        <w:rPr>
          <w:rFonts w:hint="eastAsia"/>
        </w:rPr>
        <w:instrText xml:space="preserve"> </w:instrText>
      </w:r>
      <w:r>
        <w:instrText xml:space="preserve">PAGEREF _Toc224032543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11C6452F">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"_Toc224032544" </w:instrText>
      </w:r>
      <w:r>
        <w:fldChar w:fldCharType="separate"/>
      </w:r>
      <w:r>
        <w:rPr>
          <w:rStyle w:val="27"/>
          <w:rFonts w:hint="eastAsia"/>
          <w:snapToGrid w:val="0"/>
        </w:rPr>
        <w:t>6.3 Field exploration</w:t>
      </w:r>
      <w:r>
        <w:rPr>
          <w:rFonts w:hint="eastAsia"/>
        </w:rPr>
        <w:tab/>
      </w:r>
      <w:r>
        <w:rPr>
          <w:rFonts w:hint="eastAsia"/>
        </w:rPr>
        <w:fldChar w:fldCharType="begin"/>
      </w:r>
      <w:r>
        <w:rPr>
          <w:rFonts w:hint="eastAsia"/>
        </w:rPr>
        <w:instrText xml:space="preserve"> </w:instrText>
      </w:r>
      <w:r>
        <w:instrText xml:space="preserve">PAGEREF _Toc224032544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7E58E31A">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"_Toc224032545" </w:instrText>
      </w:r>
      <w:r>
        <w:fldChar w:fldCharType="separate"/>
      </w:r>
      <w:r>
        <w:rPr>
          <w:rStyle w:val="27"/>
          <w:rFonts w:hint="eastAsia"/>
        </w:rPr>
        <w:t>6.4 Data processing and interpretation</w:t>
      </w:r>
      <w:r>
        <w:rPr>
          <w:rFonts w:hint="eastAsia"/>
        </w:rPr>
        <w:tab/>
      </w:r>
      <w:r>
        <w:rPr>
          <w:rFonts w:hint="eastAsia"/>
        </w:rPr>
        <w:fldChar w:fldCharType="begin"/>
      </w:r>
      <w:r>
        <w:rPr>
          <w:rFonts w:hint="eastAsia"/>
        </w:rPr>
        <w:instrText xml:space="preserve"> </w:instrText>
      </w:r>
      <w:r>
        <w:instrText xml:space="preserve">PAGEREF _Toc224032545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330D6424">
      <w:pPr>
        <w:pStyle w:val="16"/>
        <w:rPr>
          <w:rFonts w:hint="eastAsia" w:asciiTheme="minorHAnsi" w:hAnsiTheme="minorHAnsi" w:eastAsiaTheme="minorEastAsia"/>
          <w:sz w:val="22"/>
        </w:rPr>
      </w:pPr>
      <w:r>
        <w:fldChar w:fldCharType="begin"/>
      </w:r>
      <w:r>
        <w:instrText xml:space="preserve"> HYPERLINK \l "_Toc224032546" </w:instrText>
      </w:r>
      <w:r>
        <w:fldChar w:fldCharType="separate"/>
      </w:r>
      <w:r>
        <w:rPr>
          <w:rStyle w:val="27"/>
          <w:rFonts w:hint="eastAsia" w:cs="Times New Roman"/>
        </w:rPr>
        <w:t>7 Microtremor survey method</w:t>
      </w:r>
      <w:r>
        <w:rPr>
          <w:rFonts w:hint="eastAsia"/>
        </w:rPr>
        <w:tab/>
      </w:r>
      <w:r>
        <w:rPr>
          <w:rFonts w:hint="eastAsia"/>
        </w:rPr>
        <w:fldChar w:fldCharType="begin"/>
      </w:r>
      <w:r>
        <w:rPr>
          <w:rFonts w:hint="eastAsia"/>
        </w:rPr>
        <w:instrText xml:space="preserve"> </w:instrText>
      </w:r>
      <w:r>
        <w:instrText xml:space="preserve">PAGEREF _Toc224032546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23C7911F">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"_Toc224032547" </w:instrText>
      </w:r>
      <w:r>
        <w:fldChar w:fldCharType="separate"/>
      </w:r>
      <w:r>
        <w:rPr>
          <w:rStyle w:val="27"/>
          <w:rFonts w:hint="eastAsia"/>
        </w:rPr>
        <w:t>7.1 General requirements</w:t>
      </w:r>
      <w:r>
        <w:rPr>
          <w:rFonts w:hint="eastAsia"/>
        </w:rPr>
        <w:tab/>
      </w:r>
      <w:r>
        <w:rPr>
          <w:rFonts w:hint="eastAsia"/>
        </w:rPr>
        <w:fldChar w:fldCharType="begin"/>
      </w:r>
      <w:r>
        <w:rPr>
          <w:rFonts w:hint="eastAsia"/>
        </w:rPr>
        <w:instrText xml:space="preserve"> </w:instrText>
      </w:r>
      <w:r>
        <w:instrText xml:space="preserve">PAGEREF _Toc224032547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3A171626">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"_Toc224032548" </w:instrText>
      </w:r>
      <w:r>
        <w:fldChar w:fldCharType="separate"/>
      </w:r>
      <w:r>
        <w:rPr>
          <w:rStyle w:val="27"/>
          <w:rFonts w:hint="eastAsia"/>
        </w:rPr>
        <w:t>7.2 Instrument and equipment</w:t>
      </w:r>
      <w:r>
        <w:rPr>
          <w:rFonts w:hint="eastAsia"/>
        </w:rPr>
        <w:tab/>
      </w:r>
      <w:r>
        <w:rPr>
          <w:rFonts w:hint="eastAsia"/>
        </w:rPr>
        <w:fldChar w:fldCharType="begin"/>
      </w:r>
      <w:r>
        <w:rPr>
          <w:rFonts w:hint="eastAsia"/>
        </w:rPr>
        <w:instrText xml:space="preserve"> </w:instrText>
      </w:r>
      <w:r>
        <w:instrText xml:space="preserve">PAGEREF _Toc224032548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22B97903">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"_Toc224032549" </w:instrText>
      </w:r>
      <w:r>
        <w:fldChar w:fldCharType="separate"/>
      </w:r>
      <w:r>
        <w:rPr>
          <w:rStyle w:val="27"/>
          <w:rFonts w:hint="eastAsia"/>
        </w:rPr>
        <w:t>7.3 Field exploration</w:t>
      </w:r>
      <w:r>
        <w:rPr>
          <w:rFonts w:hint="eastAsia"/>
        </w:rPr>
        <w:tab/>
      </w:r>
      <w:r>
        <w:rPr>
          <w:rFonts w:hint="eastAsia"/>
        </w:rPr>
        <w:fldChar w:fldCharType="begin"/>
      </w:r>
      <w:r>
        <w:rPr>
          <w:rFonts w:hint="eastAsia"/>
        </w:rPr>
        <w:instrText xml:space="preserve"> </w:instrText>
      </w:r>
      <w:r>
        <w:instrText xml:space="preserve">PAGEREF _Toc224032549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40642D53">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"_Toc224032550" </w:instrText>
      </w:r>
      <w:r>
        <w:fldChar w:fldCharType="separate"/>
      </w:r>
      <w:r>
        <w:rPr>
          <w:rStyle w:val="27"/>
          <w:rFonts w:hint="eastAsia"/>
        </w:rPr>
        <w:t>7.4 Data processing and interpretation</w:t>
      </w:r>
      <w:r>
        <w:rPr>
          <w:rFonts w:hint="eastAsia"/>
        </w:rPr>
        <w:tab/>
      </w:r>
      <w:r>
        <w:rPr>
          <w:rFonts w:hint="eastAsia"/>
        </w:rPr>
        <w:fldChar w:fldCharType="begin"/>
      </w:r>
      <w:r>
        <w:rPr>
          <w:rFonts w:hint="eastAsia"/>
        </w:rPr>
        <w:instrText xml:space="preserve"> </w:instrText>
      </w:r>
      <w:r>
        <w:instrText xml:space="preserve">PAGEREF _Toc224032550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5E2B9CB2">
      <w:pPr>
        <w:pStyle w:val="16"/>
        <w:rPr>
          <w:rFonts w:hint="eastAsia" w:asciiTheme="minorHAnsi" w:hAnsiTheme="minorHAnsi" w:eastAsiaTheme="minorEastAsia"/>
          <w:sz w:val="22"/>
        </w:rPr>
      </w:pPr>
      <w:r>
        <w:fldChar w:fldCharType="begin"/>
      </w:r>
      <w:r>
        <w:instrText xml:space="preserve"> HYPERLINK \l "_Toc224032551" </w:instrText>
      </w:r>
      <w:r>
        <w:fldChar w:fldCharType="separate"/>
      </w:r>
      <w:r>
        <w:rPr>
          <w:rStyle w:val="27"/>
          <w:rFonts w:hint="eastAsia"/>
        </w:rPr>
        <w:t>8 Borehole geophysical methods</w:t>
      </w:r>
      <w:r>
        <w:rPr>
          <w:rFonts w:hint="eastAsia"/>
        </w:rPr>
        <w:tab/>
      </w:r>
      <w:r>
        <w:rPr>
          <w:rFonts w:hint="eastAsia"/>
        </w:rPr>
        <w:fldChar w:fldCharType="begin"/>
      </w:r>
      <w:r>
        <w:rPr>
          <w:rFonts w:hint="eastAsia"/>
        </w:rPr>
        <w:instrText xml:space="preserve"> </w:instrText>
      </w:r>
      <w:r>
        <w:instrText xml:space="preserve">PAGEREF _Toc224032551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4A2746CF">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"_Toc224032552" </w:instrText>
      </w:r>
      <w:r>
        <w:fldChar w:fldCharType="separate"/>
      </w:r>
      <w:r>
        <w:rPr>
          <w:rStyle w:val="27"/>
          <w:rFonts w:hint="eastAsia"/>
        </w:rPr>
        <w:t>8.1 General requirements</w:t>
      </w:r>
      <w:r>
        <w:rPr>
          <w:rFonts w:hint="eastAsia"/>
        </w:rPr>
        <w:tab/>
      </w:r>
      <w:r>
        <w:rPr>
          <w:rFonts w:hint="eastAsia"/>
        </w:rPr>
        <w:fldChar w:fldCharType="begin"/>
      </w:r>
      <w:r>
        <w:rPr>
          <w:rFonts w:hint="eastAsia"/>
        </w:rPr>
        <w:instrText xml:space="preserve"> </w:instrText>
      </w:r>
      <w:r>
        <w:instrText xml:space="preserve">PAGEREF _Toc224032552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5FD44D7C">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"_Toc224032553" </w:instrText>
      </w:r>
      <w:r>
        <w:fldChar w:fldCharType="separate"/>
      </w:r>
      <w:r>
        <w:rPr>
          <w:rStyle w:val="27"/>
          <w:rFonts w:hint="eastAsia"/>
        </w:rPr>
        <w:t>8.2 Borehole radar method</w:t>
      </w:r>
      <w:r>
        <w:rPr>
          <w:rFonts w:hint="eastAsia"/>
        </w:rPr>
        <w:tab/>
      </w:r>
      <w:r>
        <w:rPr>
          <w:rFonts w:hint="eastAsia"/>
        </w:rPr>
        <w:fldChar w:fldCharType="begin"/>
      </w:r>
      <w:r>
        <w:rPr>
          <w:rFonts w:hint="eastAsia"/>
        </w:rPr>
        <w:instrText xml:space="preserve"> </w:instrText>
      </w:r>
      <w:r>
        <w:instrText xml:space="preserve">PAGEREF _Toc224032553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6EAD8987">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"_Toc224032554" </w:instrText>
      </w:r>
      <w:r>
        <w:fldChar w:fldCharType="separate"/>
      </w:r>
      <w:r>
        <w:rPr>
          <w:rStyle w:val="27"/>
          <w:rFonts w:hint="eastAsia"/>
        </w:rPr>
        <w:t>8.3 Borehole elastic wave method</w:t>
      </w:r>
      <w:r>
        <w:rPr>
          <w:rFonts w:hint="eastAsia"/>
        </w:rPr>
        <w:tab/>
      </w:r>
      <w:r>
        <w:rPr>
          <w:rFonts w:hint="eastAsia"/>
        </w:rPr>
        <w:fldChar w:fldCharType="begin"/>
      </w:r>
      <w:r>
        <w:rPr>
          <w:rFonts w:hint="eastAsia"/>
        </w:rPr>
        <w:instrText xml:space="preserve"> </w:instrText>
      </w:r>
      <w:r>
        <w:instrText xml:space="preserve">PAGEREF _Toc224032554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14:paraId="1281E713">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"_Toc224032555" </w:instrText>
      </w:r>
      <w:r>
        <w:fldChar w:fldCharType="separate"/>
      </w:r>
      <w:r>
        <w:rPr>
          <w:rStyle w:val="27"/>
          <w:rFonts w:hint="eastAsia"/>
          <w:snapToGrid w:val="0"/>
        </w:rPr>
        <w:t>8.4 Tube wave monitoring</w:t>
      </w:r>
      <w:r>
        <w:rPr>
          <w:rFonts w:hint="eastAsia"/>
        </w:rPr>
        <w:tab/>
      </w:r>
      <w:r>
        <w:rPr>
          <w:rFonts w:hint="eastAsia"/>
        </w:rPr>
        <w:fldChar w:fldCharType="begin"/>
      </w:r>
      <w:r>
        <w:rPr>
          <w:rFonts w:hint="eastAsia"/>
        </w:rPr>
        <w:instrText xml:space="preserve"> </w:instrText>
      </w:r>
      <w:r>
        <w:instrText xml:space="preserve">PAGEREF _Toc224032555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1C8A6E17">
      <w:pPr>
        <w:pStyle w:val="16"/>
        <w:rPr>
          <w:rFonts w:hint="eastAsia" w:asciiTheme="minorHAnsi" w:hAnsiTheme="minorHAnsi" w:eastAsiaTheme="minorEastAsia"/>
          <w:sz w:val="22"/>
        </w:rPr>
      </w:pPr>
      <w:r>
        <w:fldChar w:fldCharType="begin"/>
      </w:r>
      <w:r>
        <w:instrText xml:space="preserve"> HYPERLINK \l "_Toc224032556" </w:instrText>
      </w:r>
      <w:r>
        <w:fldChar w:fldCharType="separate"/>
      </w:r>
      <w:r>
        <w:rPr>
          <w:rStyle w:val="27"/>
          <w:rFonts w:hint="eastAsia"/>
        </w:rPr>
        <w:t>9 Result report</w:t>
      </w:r>
      <w:r>
        <w:rPr>
          <w:rFonts w:hint="eastAsia"/>
        </w:rPr>
        <w:tab/>
      </w:r>
      <w:r>
        <w:rPr>
          <w:rFonts w:hint="eastAsia"/>
        </w:rPr>
        <w:fldChar w:fldCharType="begin"/>
      </w:r>
      <w:r>
        <w:rPr>
          <w:rFonts w:hint="eastAsia"/>
        </w:rPr>
        <w:instrText xml:space="preserve"> </w:instrText>
      </w:r>
      <w:r>
        <w:instrText xml:space="preserve">PAGEREF _Toc224032556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05AE25F3">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"_Toc224032557" </w:instrText>
      </w:r>
      <w:r>
        <w:fldChar w:fldCharType="separate"/>
      </w:r>
      <w:r>
        <w:rPr>
          <w:rStyle w:val="27"/>
          <w:rFonts w:hint="eastAsia"/>
        </w:rPr>
        <w:t>9.1 General requirements</w:t>
      </w:r>
      <w:r>
        <w:rPr>
          <w:rFonts w:hint="eastAsia"/>
        </w:rPr>
        <w:tab/>
      </w:r>
      <w:r>
        <w:rPr>
          <w:rFonts w:hint="eastAsia"/>
        </w:rPr>
        <w:fldChar w:fldCharType="begin"/>
      </w:r>
      <w:r>
        <w:rPr>
          <w:rFonts w:hint="eastAsia"/>
        </w:rPr>
        <w:instrText xml:space="preserve"> </w:instrText>
      </w:r>
      <w:r>
        <w:instrText xml:space="preserve">PAGEREF _Toc224032557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04F29A98">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"_Toc224032558" </w:instrText>
      </w:r>
      <w:r>
        <w:fldChar w:fldCharType="separate"/>
      </w:r>
      <w:r>
        <w:rPr>
          <w:rStyle w:val="27"/>
          <w:rFonts w:hint="eastAsia"/>
        </w:rPr>
        <w:t>9.2 Text report</w:t>
      </w:r>
      <w:r>
        <w:rPr>
          <w:rFonts w:hint="eastAsia"/>
        </w:rPr>
        <w:tab/>
      </w:r>
      <w:r>
        <w:rPr>
          <w:rFonts w:hint="eastAsia"/>
        </w:rPr>
        <w:fldChar w:fldCharType="begin"/>
      </w:r>
      <w:r>
        <w:rPr>
          <w:rFonts w:hint="eastAsia"/>
        </w:rPr>
        <w:instrText xml:space="preserve"> </w:instrText>
      </w:r>
      <w:r>
        <w:instrText xml:space="preserve">PAGEREF _Toc224032558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6A217F59">
      <w:pPr>
        <w:pStyle w:val="18"/>
        <w:tabs>
          <w:tab w:val="right" w:leader="dot" w:pos="8296"/>
        </w:tabs>
        <w:ind w:left="440"/>
        <w:rPr>
          <w:rFonts w:hint="eastAsia" w:asciiTheme="minorHAnsi" w:hAnsiTheme="minorHAnsi" w:eastAsiaTheme="minorEastAsia"/>
          <w:sz w:val="22"/>
        </w:rPr>
      </w:pPr>
      <w:r>
        <w:fldChar w:fldCharType="begin"/>
      </w:r>
      <w:r>
        <w:instrText xml:space="preserve"> HYPERLINK \l "_Toc224032559" </w:instrText>
      </w:r>
      <w:r>
        <w:fldChar w:fldCharType="separate"/>
      </w:r>
      <w:r>
        <w:rPr>
          <w:rStyle w:val="27"/>
          <w:rFonts w:hint="eastAsia"/>
        </w:rPr>
        <w:t>9.3 Figures and tables</w:t>
      </w:r>
      <w:r>
        <w:rPr>
          <w:rFonts w:hint="eastAsia"/>
        </w:rPr>
        <w:tab/>
      </w:r>
      <w:r>
        <w:rPr>
          <w:rFonts w:hint="eastAsia"/>
        </w:rPr>
        <w:fldChar w:fldCharType="begin"/>
      </w:r>
      <w:r>
        <w:rPr>
          <w:rFonts w:hint="eastAsia"/>
        </w:rPr>
        <w:instrText xml:space="preserve"> </w:instrText>
      </w:r>
      <w:r>
        <w:instrText xml:space="preserve">PAGEREF _Toc224032559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221F7A23">
      <w:pPr>
        <w:pStyle w:val="16"/>
        <w:rPr>
          <w:rFonts w:hint="eastAsia" w:asciiTheme="minorHAnsi" w:hAnsiTheme="minorHAnsi" w:eastAsiaTheme="minorEastAsia"/>
          <w:sz w:val="22"/>
        </w:rPr>
      </w:pPr>
      <w:r>
        <w:fldChar w:fldCharType="begin"/>
      </w:r>
      <w:r>
        <w:instrText xml:space="preserve"> HYPERLINK \l "_Toc224032560" </w:instrText>
      </w:r>
      <w:r>
        <w:fldChar w:fldCharType="separate"/>
      </w:r>
      <w:r>
        <w:rPr>
          <w:rStyle w:val="27"/>
          <w:rFonts w:hint="eastAsia"/>
        </w:rPr>
        <w:t>Appendix A  Selection of comprehensive geophysical exploration</w:t>
      </w:r>
      <w:r>
        <w:rPr>
          <w:rFonts w:hint="eastAsia"/>
        </w:rPr>
        <w:tab/>
      </w:r>
      <w:r>
        <w:rPr>
          <w:rFonts w:hint="eastAsia"/>
        </w:rPr>
        <w:fldChar w:fldCharType="begin"/>
      </w:r>
      <w:r>
        <w:rPr>
          <w:rFonts w:hint="eastAsia"/>
        </w:rPr>
        <w:instrText xml:space="preserve"> </w:instrText>
      </w:r>
      <w:r>
        <w:instrText xml:space="preserve">PAGEREF _Toc224032560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14:paraId="2C9D4D69">
      <w:pPr>
        <w:pStyle w:val="16"/>
        <w:rPr>
          <w:rFonts w:hint="eastAsia" w:asciiTheme="minorHAnsi" w:hAnsiTheme="minorHAnsi" w:eastAsiaTheme="minorEastAsia"/>
          <w:sz w:val="22"/>
        </w:rPr>
      </w:pPr>
      <w:r>
        <w:fldChar w:fldCharType="begin"/>
      </w:r>
      <w:r>
        <w:instrText xml:space="preserve"> HYPERLINK \l "_Toc224032561" </w:instrText>
      </w:r>
      <w:r>
        <w:fldChar w:fldCharType="separate"/>
      </w:r>
      <w:r>
        <w:rPr>
          <w:rStyle w:val="27"/>
          <w:rFonts w:hint="eastAsia"/>
        </w:rPr>
        <w:t>Appendix B  Safety requirements for geophysical exploration operations</w:t>
      </w:r>
      <w:r>
        <w:rPr>
          <w:rFonts w:hint="eastAsia"/>
        </w:rPr>
        <w:tab/>
      </w:r>
      <w:r>
        <w:rPr>
          <w:rFonts w:hint="eastAsia"/>
        </w:rPr>
        <w:fldChar w:fldCharType="begin"/>
      </w:r>
      <w:r>
        <w:rPr>
          <w:rFonts w:hint="eastAsia"/>
        </w:rPr>
        <w:instrText xml:space="preserve"> </w:instrText>
      </w:r>
      <w:r>
        <w:instrText xml:space="preserve">PAGEREF _Toc224032561 \h</w:instrText>
      </w:r>
      <w:r>
        <w:rPr>
          <w:rFonts w:hint="eastAsia"/>
        </w:rPr>
        <w:instrText xml:space="preserve"> </w:instrText>
      </w:r>
      <w:r>
        <w:rPr>
          <w:rFonts w:hint="eastAsia"/>
        </w:rPr>
        <w:fldChar w:fldCharType="separate"/>
      </w:r>
      <w:r>
        <w:t>30</w:t>
      </w:r>
      <w:r>
        <w:rPr>
          <w:rFonts w:hint="eastAsia"/>
        </w:rPr>
        <w:fldChar w:fldCharType="end"/>
      </w:r>
      <w:r>
        <w:rPr>
          <w:rFonts w:hint="eastAsia"/>
        </w:rPr>
        <w:fldChar w:fldCharType="end"/>
      </w:r>
    </w:p>
    <w:p w14:paraId="29AF6D91">
      <w:pPr>
        <w:pStyle w:val="16"/>
        <w:rPr>
          <w:rFonts w:hint="eastAsia" w:asciiTheme="minorHAnsi" w:hAnsiTheme="minorHAnsi" w:eastAsiaTheme="minorEastAsia"/>
          <w:sz w:val="22"/>
        </w:rPr>
      </w:pPr>
      <w:r>
        <w:fldChar w:fldCharType="begin"/>
      </w:r>
      <w:r>
        <w:instrText xml:space="preserve"> HYPERLINK \l "_Toc224032562" </w:instrText>
      </w:r>
      <w:r>
        <w:fldChar w:fldCharType="separate"/>
      </w:r>
      <w:r>
        <w:rPr>
          <w:rStyle w:val="27"/>
          <w:rFonts w:hint="eastAsia"/>
        </w:rPr>
        <w:t>Appendix C  Magnetic source transient electromagnetic method</w:t>
      </w:r>
      <w:r>
        <w:rPr>
          <w:rFonts w:hint="eastAsia"/>
        </w:rPr>
        <w:tab/>
      </w:r>
      <w:r>
        <w:rPr>
          <w:rFonts w:hint="eastAsia"/>
        </w:rPr>
        <w:fldChar w:fldCharType="begin"/>
      </w:r>
      <w:r>
        <w:rPr>
          <w:rFonts w:hint="eastAsia"/>
        </w:rPr>
        <w:instrText xml:space="preserve"> </w:instrText>
      </w:r>
      <w:r>
        <w:instrText xml:space="preserve">PAGEREF _Toc224032562 \h</w:instrText>
      </w:r>
      <w:r>
        <w:rPr>
          <w:rFonts w:hint="eastAsia"/>
        </w:rPr>
        <w:instrText xml:space="preserve"> </w:instrText>
      </w:r>
      <w:r>
        <w:rPr>
          <w:rFonts w:hint="eastAsia"/>
        </w:rPr>
        <w:fldChar w:fldCharType="separate"/>
      </w:r>
      <w:r>
        <w:t>31</w:t>
      </w:r>
      <w:r>
        <w:rPr>
          <w:rFonts w:hint="eastAsia"/>
        </w:rPr>
        <w:fldChar w:fldCharType="end"/>
      </w:r>
      <w:r>
        <w:rPr>
          <w:rFonts w:hint="eastAsia"/>
        </w:rPr>
        <w:fldChar w:fldCharType="end"/>
      </w:r>
    </w:p>
    <w:p w14:paraId="4A0B24E6">
      <w:pPr>
        <w:pStyle w:val="16"/>
        <w:rPr>
          <w:rFonts w:hint="eastAsia" w:asciiTheme="minorHAnsi" w:hAnsiTheme="minorHAnsi" w:eastAsiaTheme="minorEastAsia"/>
          <w:sz w:val="22"/>
        </w:rPr>
      </w:pPr>
      <w:r>
        <w:fldChar w:fldCharType="begin"/>
      </w:r>
      <w:r>
        <w:instrText xml:space="preserve"> HYPERLINK \l "_Toc224032563" </w:instrText>
      </w:r>
      <w:r>
        <w:fldChar w:fldCharType="separate"/>
      </w:r>
      <w:r>
        <w:rPr>
          <w:rStyle w:val="27"/>
          <w:rFonts w:hint="eastAsia"/>
        </w:rPr>
        <w:t>Appendix D  Example of acquisition array for microtremor survey method</w:t>
      </w:r>
      <w:r>
        <w:rPr>
          <w:rFonts w:hint="eastAsia"/>
        </w:rPr>
        <w:tab/>
      </w:r>
      <w:r>
        <w:rPr>
          <w:rFonts w:hint="eastAsia"/>
        </w:rPr>
        <w:fldChar w:fldCharType="begin"/>
      </w:r>
      <w:r>
        <w:rPr>
          <w:rFonts w:hint="eastAsia"/>
        </w:rPr>
        <w:instrText xml:space="preserve"> </w:instrText>
      </w:r>
      <w:r>
        <w:instrText xml:space="preserve">PAGEREF _Toc224032563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14:paraId="28936180">
      <w:pPr>
        <w:pStyle w:val="16"/>
        <w:rPr>
          <w:rFonts w:hint="eastAsia" w:asciiTheme="minorHAnsi" w:hAnsiTheme="minorHAnsi" w:eastAsiaTheme="minorEastAsia"/>
          <w:sz w:val="22"/>
        </w:rPr>
      </w:pPr>
      <w:r>
        <w:fldChar w:fldCharType="begin"/>
      </w:r>
      <w:r>
        <w:instrText xml:space="preserve"> HYPERLINK \l "_Toc224032564" </w:instrText>
      </w:r>
      <w:r>
        <w:fldChar w:fldCharType="separate"/>
      </w:r>
      <w:r>
        <w:rPr>
          <w:rStyle w:val="27"/>
          <w:rFonts w:hint="eastAsia"/>
          <w:snapToGrid w:val="0"/>
        </w:rPr>
        <w:t>Explanation of Wording in this code</w:t>
      </w:r>
      <w:r>
        <w:rPr>
          <w:rFonts w:hint="eastAsia"/>
        </w:rPr>
        <w:tab/>
      </w:r>
      <w:r>
        <w:rPr>
          <w:rFonts w:hint="eastAsia"/>
        </w:rPr>
        <w:fldChar w:fldCharType="begin"/>
      </w:r>
      <w:r>
        <w:rPr>
          <w:rFonts w:hint="eastAsia"/>
        </w:rPr>
        <w:instrText xml:space="preserve"> </w:instrText>
      </w:r>
      <w:r>
        <w:instrText xml:space="preserve">PAGEREF _Toc224032564 \h</w:instrText>
      </w:r>
      <w:r>
        <w:rPr>
          <w:rFonts w:hint="eastAsia"/>
        </w:rPr>
        <w:instrText xml:space="preserve"> </w:instrText>
      </w:r>
      <w:r>
        <w:rPr>
          <w:rFonts w:hint="eastAsia"/>
        </w:rPr>
        <w:fldChar w:fldCharType="separate"/>
      </w:r>
      <w:r>
        <w:t>33</w:t>
      </w:r>
      <w:r>
        <w:rPr>
          <w:rFonts w:hint="eastAsia"/>
        </w:rPr>
        <w:fldChar w:fldCharType="end"/>
      </w:r>
      <w:r>
        <w:rPr>
          <w:rFonts w:hint="eastAsia"/>
        </w:rPr>
        <w:fldChar w:fldCharType="end"/>
      </w:r>
    </w:p>
    <w:p w14:paraId="39102C17">
      <w:pPr>
        <w:pStyle w:val="16"/>
        <w:rPr>
          <w:rFonts w:hint="eastAsia" w:asciiTheme="minorHAnsi" w:hAnsiTheme="minorHAnsi" w:eastAsiaTheme="minorEastAsia"/>
          <w:sz w:val="22"/>
        </w:rPr>
      </w:pPr>
      <w:r>
        <w:fldChar w:fldCharType="begin"/>
      </w:r>
      <w:r>
        <w:instrText xml:space="preserve"> HYPERLINK \l "_Toc224032565" </w:instrText>
      </w:r>
      <w:r>
        <w:fldChar w:fldCharType="separate"/>
      </w:r>
      <w:r>
        <w:rPr>
          <w:rStyle w:val="27"/>
          <w:rFonts w:hint="eastAsia"/>
          <w:snapToGrid w:val="0"/>
        </w:rPr>
        <w:t>List of quoted standards</w:t>
      </w:r>
      <w:r>
        <w:rPr>
          <w:rFonts w:hint="eastAsia"/>
        </w:rPr>
        <w:tab/>
      </w:r>
      <w:r>
        <w:rPr>
          <w:rFonts w:hint="eastAsia"/>
        </w:rPr>
        <w:fldChar w:fldCharType="begin"/>
      </w:r>
      <w:r>
        <w:rPr>
          <w:rFonts w:hint="eastAsia"/>
        </w:rPr>
        <w:instrText xml:space="preserve"> </w:instrText>
      </w:r>
      <w:r>
        <w:instrText xml:space="preserve">PAGEREF _Toc224032565 \h</w:instrText>
      </w:r>
      <w:r>
        <w:rPr>
          <w:rFonts w:hint="eastAsia"/>
        </w:rPr>
        <w:instrText xml:space="preserve"> </w:instrText>
      </w:r>
      <w:r>
        <w:rPr>
          <w:rFonts w:hint="eastAsia"/>
        </w:rPr>
        <w:fldChar w:fldCharType="separate"/>
      </w:r>
      <w:r>
        <w:t>34</w:t>
      </w:r>
      <w:r>
        <w:rPr>
          <w:rFonts w:hint="eastAsia"/>
        </w:rPr>
        <w:fldChar w:fldCharType="end"/>
      </w:r>
      <w:r>
        <w:rPr>
          <w:rFonts w:hint="eastAsia"/>
        </w:rPr>
        <w:fldChar w:fldCharType="end"/>
      </w:r>
    </w:p>
    <w:p w14:paraId="3C7837DC">
      <w:pPr>
        <w:pStyle w:val="16"/>
        <w:rPr>
          <w:rFonts w:hint="eastAsia" w:asciiTheme="minorHAnsi" w:hAnsiTheme="minorHAnsi" w:eastAsiaTheme="minorEastAsia"/>
          <w:sz w:val="22"/>
        </w:rPr>
      </w:pPr>
      <w:r>
        <w:fldChar w:fldCharType="begin"/>
      </w:r>
      <w:r>
        <w:instrText xml:space="preserve"> HYPERLINK \l "_Toc224032566" </w:instrText>
      </w:r>
      <w:r>
        <w:fldChar w:fldCharType="separate"/>
      </w:r>
      <w:r>
        <w:rPr>
          <w:rStyle w:val="27"/>
          <w:rFonts w:hint="eastAsia"/>
        </w:rPr>
        <w:t>Addition: Explanation of provisions</w:t>
      </w:r>
      <w:r>
        <w:rPr>
          <w:rFonts w:hint="eastAsia"/>
        </w:rPr>
        <w:tab/>
      </w:r>
      <w:r>
        <w:rPr>
          <w:rFonts w:hint="eastAsia"/>
        </w:rPr>
        <w:fldChar w:fldCharType="begin"/>
      </w:r>
      <w:r>
        <w:rPr>
          <w:rFonts w:hint="eastAsia"/>
        </w:rPr>
        <w:instrText xml:space="preserve"> </w:instrText>
      </w:r>
      <w:r>
        <w:instrText xml:space="preserve">PAGEREF _Toc224032566 \h</w:instrText>
      </w:r>
      <w:r>
        <w:rPr>
          <w:rFonts w:hint="eastAsia"/>
        </w:rPr>
        <w:instrText xml:space="preserve"> </w:instrText>
      </w:r>
      <w:r>
        <w:rPr>
          <w:rFonts w:hint="eastAsia"/>
        </w:rPr>
        <w:fldChar w:fldCharType="separate"/>
      </w:r>
      <w:r>
        <w:t>35</w:t>
      </w:r>
      <w:r>
        <w:rPr>
          <w:rFonts w:hint="eastAsia"/>
        </w:rPr>
        <w:fldChar w:fldCharType="end"/>
      </w:r>
      <w:r>
        <w:rPr>
          <w:rFonts w:hint="eastAsia"/>
        </w:rPr>
        <w:fldChar w:fldCharType="end"/>
      </w:r>
    </w:p>
    <w:p w14:paraId="72C9C76F">
      <w:pPr>
        <w:rPr>
          <w:rFonts w:hint="eastAsia"/>
        </w:rPr>
      </w:pPr>
      <w:r>
        <w:rPr>
          <w:rFonts w:ascii="Times New Roman" w:hAnsi="Times New Roman" w:eastAsia="宋体"/>
          <w:sz w:val="24"/>
          <w:highlight w:val="yellow"/>
        </w:rPr>
        <w:fldChar w:fldCharType="end"/>
      </w:r>
    </w:p>
    <w:p w14:paraId="05962E44">
      <w:pPr>
        <w:pStyle w:val="58"/>
        <w:sectPr>
          <w:pgSz w:w="11906" w:h="16838"/>
          <w:pgMar w:top="1440" w:right="1800" w:bottom="1440" w:left="1800" w:header="851" w:footer="992" w:gutter="0"/>
          <w:cols w:space="425" w:num="1"/>
          <w:docGrid w:type="lines" w:linePitch="312" w:charSpace="0"/>
        </w:sectPr>
      </w:pPr>
      <w:bookmarkStart w:id="9" w:name="_Hlk208233953"/>
    </w:p>
    <w:p w14:paraId="2725B563">
      <w:pPr>
        <w:pStyle w:val="58"/>
      </w:pPr>
      <w:bookmarkStart w:id="10" w:name="_Toc215411933"/>
      <w:r>
        <w:rPr>
          <w:rFonts w:hint="eastAsia"/>
        </w:rPr>
        <w:t>1 总则</w:t>
      </w:r>
      <w:bookmarkEnd w:id="0"/>
      <w:bookmarkEnd w:id="10"/>
      <w:r>
        <w:fldChar w:fldCharType="begin"/>
      </w:r>
      <w:r>
        <w:instrText xml:space="preserve"> TC  "</w:instrText>
      </w:r>
      <w:bookmarkStart w:id="11" w:name="_Toc224032526"/>
      <w:bookmarkStart w:id="12" w:name="_Toc209176452"/>
      <w:r>
        <w:rPr>
          <w:rFonts w:hint="eastAsia"/>
        </w:rPr>
        <w:instrText xml:space="preserve">1 </w:instrText>
      </w:r>
      <w:r>
        <w:instrText xml:space="preserve">General provisions</w:instrText>
      </w:r>
      <w:bookmarkEnd w:id="11"/>
      <w:bookmarkEnd w:id="12"/>
      <w:r>
        <w:instrText xml:space="preserve">" \l 1 </w:instrText>
      </w:r>
      <w:r>
        <w:fldChar w:fldCharType="end"/>
      </w:r>
    </w:p>
    <w:p w14:paraId="6CAC4F75">
      <w:pPr>
        <w:pStyle w:val="54"/>
        <w:rPr>
          <w:snapToGrid w:val="0"/>
        </w:rPr>
      </w:pPr>
      <w:r>
        <w:rPr>
          <w:b/>
          <w:bCs/>
          <w:snapToGrid w:val="0"/>
        </w:rPr>
        <w:t xml:space="preserve">1.0.1 </w:t>
      </w:r>
      <w:r>
        <w:rPr>
          <w:snapToGrid w:val="0"/>
        </w:rPr>
        <w:t>为规范和统一岩溶不良地质综合物探的技术要求，发挥</w:t>
      </w:r>
      <w:r>
        <w:rPr>
          <w:rFonts w:hint="eastAsia"/>
          <w:snapToGrid w:val="0"/>
        </w:rPr>
        <w:t>物探</w:t>
      </w:r>
      <w:r>
        <w:rPr>
          <w:snapToGrid w:val="0"/>
        </w:rPr>
        <w:t>技术优势作用，保证探测成果质量，提高经济效益，特制定本规程。</w:t>
      </w:r>
    </w:p>
    <w:p w14:paraId="29713A0F">
      <w:pPr>
        <w:pStyle w:val="54"/>
        <w:rPr>
          <w:snapToGrid w:val="0"/>
        </w:rPr>
      </w:pPr>
      <w:r>
        <w:rPr>
          <w:b/>
          <w:bCs/>
          <w:snapToGrid w:val="0"/>
        </w:rPr>
        <w:t xml:space="preserve">1.0.2 </w:t>
      </w:r>
      <w:r>
        <w:rPr>
          <w:snapToGrid w:val="0"/>
        </w:rPr>
        <w:t>本</w:t>
      </w:r>
      <w:r>
        <w:rPr>
          <w:rFonts w:hint="eastAsia"/>
          <w:snapToGrid w:val="0"/>
        </w:rPr>
        <w:t>规程</w:t>
      </w:r>
      <w:r>
        <w:rPr>
          <w:snapToGrid w:val="0"/>
        </w:rPr>
        <w:t>适用于</w:t>
      </w:r>
      <w:r>
        <w:rPr>
          <w:rFonts w:hint="eastAsia"/>
          <w:snapToGrid w:val="0"/>
        </w:rPr>
        <w:t>广东省内</w:t>
      </w:r>
      <w:r>
        <w:rPr>
          <w:snapToGrid w:val="0"/>
        </w:rPr>
        <w:t>岩溶</w:t>
      </w:r>
      <w:r>
        <w:rPr>
          <w:rFonts w:hint="eastAsia"/>
          <w:snapToGrid w:val="0"/>
        </w:rPr>
        <w:t>不良地质综合物探工作。</w:t>
      </w:r>
    </w:p>
    <w:p w14:paraId="75C3A346">
      <w:pPr>
        <w:pStyle w:val="54"/>
      </w:pPr>
      <w:r>
        <w:rPr>
          <w:b/>
          <w:bCs/>
          <w:snapToGrid w:val="0"/>
        </w:rPr>
        <w:t>1.0.3</w:t>
      </w:r>
      <w:r>
        <w:rPr>
          <w:rFonts w:hint="eastAsia"/>
        </w:rPr>
        <w:t xml:space="preserve"> 岩溶不良地质综合物探应结合钻探，在互相验证基础上，对物探数据进行综合解释。</w:t>
      </w:r>
    </w:p>
    <w:p w14:paraId="6D6FA5E1">
      <w:pPr>
        <w:pStyle w:val="54"/>
        <w:rPr>
          <w:snapToGrid w:val="0"/>
        </w:rPr>
      </w:pPr>
      <w:r>
        <w:rPr>
          <w:b/>
          <w:bCs/>
          <w:snapToGrid w:val="0"/>
        </w:rPr>
        <w:t>1.0.</w:t>
      </w:r>
      <w:r>
        <w:rPr>
          <w:rFonts w:hint="eastAsia"/>
          <w:b/>
          <w:bCs/>
          <w:snapToGrid w:val="0"/>
        </w:rPr>
        <w:t>4</w:t>
      </w:r>
      <w:r>
        <w:rPr>
          <w:snapToGrid w:val="0"/>
        </w:rPr>
        <w:t xml:space="preserve"> 岩溶不良地质综合物探</w:t>
      </w:r>
      <w:r>
        <w:rPr>
          <w:rFonts w:hint="eastAsia"/>
          <w:snapToGrid w:val="0"/>
        </w:rPr>
        <w:t>工作</w:t>
      </w:r>
      <w:r>
        <w:rPr>
          <w:snapToGrid w:val="0"/>
        </w:rPr>
        <w:t>，除应执行本规程外，尚应符合国家、行业和地方现行有关标准的规定。</w:t>
      </w:r>
    </w:p>
    <w:p w14:paraId="6F3B9708">
      <w:pPr>
        <w:tabs>
          <w:tab w:val="center" w:pos="4153"/>
        </w:tabs>
        <w:rPr>
          <w:rFonts w:ascii="Times New Roman" w:hAnsi="Times New Roman" w:eastAsia="宋体" w:cs="宋体"/>
          <w:sz w:val="24"/>
          <w:szCs w:val="22"/>
        </w:rPr>
        <w:sectPr>
          <w:pgSz w:w="11906" w:h="16838"/>
          <w:pgMar w:top="1440" w:right="1800" w:bottom="1440" w:left="1800" w:header="851" w:footer="992" w:gutter="0"/>
          <w:pgNumType w:start="1"/>
          <w:cols w:space="425" w:num="1"/>
          <w:docGrid w:type="lines" w:linePitch="312" w:charSpace="0"/>
        </w:sectPr>
      </w:pPr>
    </w:p>
    <w:p w14:paraId="5C1DF621">
      <w:pPr>
        <w:pStyle w:val="58"/>
        <w:rPr>
          <w:snapToGrid w:val="0"/>
        </w:rPr>
      </w:pPr>
      <w:bookmarkStart w:id="13" w:name="_Toc172108904"/>
      <w:bookmarkStart w:id="14" w:name="_Toc215411934"/>
      <w:r>
        <w:rPr>
          <w:snapToGrid w:val="0"/>
        </w:rPr>
        <w:t>2</w:t>
      </w:r>
      <w:r>
        <w:rPr>
          <w:rFonts w:hint="eastAsia"/>
          <w:snapToGrid w:val="0"/>
        </w:rPr>
        <w:t xml:space="preserve"> </w:t>
      </w:r>
      <w:r>
        <w:rPr>
          <w:rFonts w:hint="eastAsia"/>
        </w:rPr>
        <w:t>术语</w:t>
      </w:r>
      <w:r>
        <w:rPr>
          <w:rFonts w:hint="eastAsia"/>
          <w:snapToGrid w:val="0"/>
        </w:rPr>
        <w:t>和符号</w:t>
      </w:r>
      <w:bookmarkEnd w:id="13"/>
      <w:bookmarkEnd w:id="14"/>
      <w:r>
        <w:rPr>
          <w:snapToGrid w:val="0"/>
        </w:rPr>
        <w:fldChar w:fldCharType="begin"/>
      </w:r>
      <w:r>
        <w:rPr>
          <w:snapToGrid w:val="0"/>
        </w:rPr>
        <w:instrText xml:space="preserve"> </w:instrText>
      </w:r>
      <w:r>
        <w:rPr>
          <w:rFonts w:hint="eastAsia"/>
          <w:snapToGrid w:val="0"/>
        </w:rPr>
        <w:instrText xml:space="preserve">TC  "</w:instrText>
      </w:r>
      <w:bookmarkStart w:id="15" w:name="_Toc207721923"/>
      <w:bookmarkStart w:id="16" w:name="_Toc207722044"/>
      <w:bookmarkStart w:id="17" w:name="_Toc224032527"/>
      <w:bookmarkStart w:id="18" w:name="_Toc209176453"/>
      <w:r>
        <w:rPr>
          <w:rFonts w:hint="eastAsia"/>
          <w:snapToGrid w:val="0"/>
        </w:rPr>
        <w:instrText xml:space="preserve">2 Terms and symbols</w:instrText>
      </w:r>
      <w:bookmarkEnd w:id="15"/>
      <w:bookmarkEnd w:id="16"/>
      <w:bookmarkEnd w:id="17"/>
      <w:bookmarkEnd w:id="18"/>
      <w:r>
        <w:rPr>
          <w:rFonts w:hint="eastAsia"/>
          <w:snapToGrid w:val="0"/>
        </w:rPr>
        <w:instrText xml:space="preserve">" \l 1</w:instrText>
      </w:r>
      <w:r>
        <w:rPr>
          <w:snapToGrid w:val="0"/>
        </w:rPr>
        <w:instrText xml:space="preserve"> </w:instrText>
      </w:r>
      <w:r>
        <w:rPr>
          <w:snapToGrid w:val="0"/>
        </w:rPr>
        <w:fldChar w:fldCharType="end"/>
      </w:r>
    </w:p>
    <w:p w14:paraId="0478434F">
      <w:pPr>
        <w:pStyle w:val="59"/>
        <w:rPr>
          <w:snapToGrid w:val="0"/>
        </w:rPr>
      </w:pPr>
      <w:bookmarkStart w:id="19" w:name="_Toc172108905"/>
      <w:bookmarkStart w:id="20" w:name="_Toc215411935"/>
      <w:r>
        <w:rPr>
          <w:snapToGrid w:val="0"/>
        </w:rPr>
        <w:t>2.1 术语</w:t>
      </w:r>
      <w:bookmarkEnd w:id="19"/>
      <w:bookmarkEnd w:id="20"/>
      <w:r>
        <w:rPr>
          <w:snapToGrid w:val="0"/>
        </w:rPr>
        <w:fldChar w:fldCharType="begin"/>
      </w:r>
      <w:r>
        <w:rPr>
          <w:snapToGrid w:val="0"/>
        </w:rPr>
        <w:instrText xml:space="preserve"> TC  "</w:instrText>
      </w:r>
      <w:bookmarkStart w:id="21" w:name="_Toc207721925"/>
      <w:bookmarkStart w:id="22" w:name="_Toc209176454"/>
      <w:bookmarkStart w:id="23" w:name="_Toc224032528"/>
      <w:bookmarkStart w:id="24" w:name="_Toc207722045"/>
      <w:r>
        <w:rPr>
          <w:snapToGrid w:val="0"/>
        </w:rPr>
        <w:instrText xml:space="preserve">2.1 Terms</w:instrText>
      </w:r>
      <w:bookmarkEnd w:id="21"/>
      <w:bookmarkEnd w:id="22"/>
      <w:bookmarkEnd w:id="23"/>
      <w:bookmarkEnd w:id="24"/>
      <w:r>
        <w:rPr>
          <w:snapToGrid w:val="0"/>
        </w:rPr>
        <w:instrText xml:space="preserve">" \l 2 </w:instrText>
      </w:r>
      <w:r>
        <w:rPr>
          <w:snapToGrid w:val="0"/>
        </w:rPr>
        <w:fldChar w:fldCharType="end"/>
      </w:r>
    </w:p>
    <w:p w14:paraId="14BACFB8">
      <w:pPr>
        <w:pStyle w:val="54"/>
        <w:rPr>
          <w:snapToGrid w:val="0"/>
        </w:rPr>
      </w:pPr>
      <w:r>
        <w:rPr>
          <w:b/>
          <w:snapToGrid w:val="0"/>
        </w:rPr>
        <w:t>2.1.1</w:t>
      </w:r>
      <w:r>
        <w:rPr>
          <w:snapToGrid w:val="0"/>
        </w:rPr>
        <w:t xml:space="preserve"> 地球物理探测 Geophysical exploration</w:t>
      </w:r>
    </w:p>
    <w:p w14:paraId="5DBF8B27">
      <w:pPr>
        <w:pStyle w:val="55"/>
        <w:ind w:firstLine="480"/>
        <w:rPr>
          <w:snapToGrid w:val="0"/>
        </w:rPr>
      </w:pPr>
      <w:r>
        <w:rPr>
          <w:snapToGrid w:val="0"/>
        </w:rPr>
        <w:t>通过观测、分析和研究各种物理场的变化规律，探查地质构造、寻找矿产资源和解决工程、环境评价等相关问题的间接勘查方法，简称为物探。</w:t>
      </w:r>
    </w:p>
    <w:p w14:paraId="3F2A38BA">
      <w:pPr>
        <w:pStyle w:val="54"/>
        <w:rPr>
          <w:snapToGrid w:val="0"/>
        </w:rPr>
      </w:pPr>
      <w:r>
        <w:rPr>
          <w:b/>
          <w:snapToGrid w:val="0"/>
        </w:rPr>
        <w:t>2.1.2</w:t>
      </w:r>
      <w:r>
        <w:rPr>
          <w:snapToGrid w:val="0"/>
        </w:rPr>
        <w:t xml:space="preserve"> </w:t>
      </w:r>
      <w:r>
        <w:rPr>
          <w:rFonts w:hint="eastAsia"/>
          <w:snapToGrid w:val="0"/>
        </w:rPr>
        <w:t xml:space="preserve">综合物探 </w:t>
      </w:r>
      <w:r>
        <w:rPr>
          <w:snapToGrid w:val="0"/>
        </w:rPr>
        <w:t xml:space="preserve">Comprehensive </w:t>
      </w:r>
      <w:r>
        <w:rPr>
          <w:rFonts w:hint="eastAsia"/>
          <w:snapToGrid w:val="0"/>
        </w:rPr>
        <w:t>g</w:t>
      </w:r>
      <w:r>
        <w:rPr>
          <w:snapToGrid w:val="0"/>
        </w:rPr>
        <w:t xml:space="preserve">eophysical </w:t>
      </w:r>
      <w:r>
        <w:rPr>
          <w:rFonts w:hint="eastAsia"/>
          <w:snapToGrid w:val="0"/>
        </w:rPr>
        <w:t>e</w:t>
      </w:r>
      <w:r>
        <w:rPr>
          <w:snapToGrid w:val="0"/>
        </w:rPr>
        <w:t>xploration</w:t>
      </w:r>
    </w:p>
    <w:p w14:paraId="51CEFBC1">
      <w:pPr>
        <w:pStyle w:val="55"/>
        <w:ind w:firstLine="480"/>
      </w:pPr>
      <w:r>
        <w:rPr>
          <w:rFonts w:hint="eastAsia"/>
        </w:rPr>
        <w:t>根据同一探测对象所具有的不同物理性质，为达到勘探目的采用两种或两种以上的物探方法进行探测，并对资料进行综合分析的方法。</w:t>
      </w:r>
    </w:p>
    <w:p w14:paraId="0C9D0032">
      <w:pPr>
        <w:pStyle w:val="54"/>
      </w:pPr>
      <w:r>
        <w:rPr>
          <w:rFonts w:hint="eastAsia"/>
          <w:b/>
          <w:snapToGrid w:val="0"/>
        </w:rPr>
        <w:t xml:space="preserve">2.1.3 </w:t>
      </w:r>
      <w:r>
        <w:rPr>
          <w:rFonts w:hint="eastAsia"/>
        </w:rPr>
        <w:t>岩溶不良地质体 Karst unfavorable geological bodies</w:t>
      </w:r>
    </w:p>
    <w:p w14:paraId="7E1D32E9">
      <w:pPr>
        <w:pStyle w:val="55"/>
        <w:ind w:firstLine="480"/>
      </w:pPr>
      <w:r>
        <w:rPr>
          <w:rFonts w:hint="eastAsia"/>
        </w:rPr>
        <w:t>在岩溶（喀斯特）地区，由于可溶性岩石（如石灰岩、白云岩等）被水溶蚀、侵蚀或塌陷，形成对工程建设、人类活动或自然环境具有危害的地质结构或现象。</w:t>
      </w:r>
    </w:p>
    <w:p w14:paraId="78B19E6E">
      <w:pPr>
        <w:pStyle w:val="54"/>
        <w:rPr>
          <w:snapToGrid w:val="0"/>
        </w:rPr>
      </w:pPr>
      <w:r>
        <w:rPr>
          <w:b/>
          <w:bCs/>
          <w:snapToGrid w:val="0"/>
        </w:rPr>
        <w:t>2.1.</w:t>
      </w:r>
      <w:r>
        <w:rPr>
          <w:rFonts w:hint="eastAsia"/>
          <w:b/>
          <w:bCs/>
          <w:snapToGrid w:val="0"/>
        </w:rPr>
        <w:t>4</w:t>
      </w:r>
      <w:r>
        <w:rPr>
          <w:b/>
          <w:bCs/>
          <w:snapToGrid w:val="0"/>
        </w:rPr>
        <w:t xml:space="preserve"> </w:t>
      </w:r>
      <w:r>
        <w:rPr>
          <w:snapToGrid w:val="0"/>
        </w:rPr>
        <w:t>井中</w:t>
      </w:r>
      <w:r>
        <w:rPr>
          <w:rFonts w:hint="eastAsia"/>
          <w:snapToGrid w:val="0"/>
        </w:rPr>
        <w:t>物探</w:t>
      </w:r>
      <w:r>
        <w:rPr>
          <w:snapToGrid w:val="0"/>
        </w:rPr>
        <w:t>法 Borehole geophysical prospecting method</w:t>
      </w:r>
    </w:p>
    <w:p w14:paraId="5117D413">
      <w:pPr>
        <w:pStyle w:val="55"/>
        <w:ind w:firstLine="480"/>
        <w:rPr>
          <w:snapToGrid w:val="0"/>
        </w:rPr>
      </w:pPr>
      <w:r>
        <w:rPr>
          <w:snapToGrid w:val="0"/>
        </w:rPr>
        <w:t>通过仪器测量探测钻孔井壁及其周围岩石的物理参数、地质构造和物性参数来研究解决地质问题的统称。</w:t>
      </w:r>
    </w:p>
    <w:p w14:paraId="436799B3">
      <w:pPr>
        <w:pStyle w:val="59"/>
        <w:rPr>
          <w:snapToGrid w:val="0"/>
        </w:rPr>
      </w:pPr>
      <w:bookmarkStart w:id="25" w:name="_Toc215411936"/>
      <w:bookmarkStart w:id="26" w:name="_Toc172108906"/>
      <w:r>
        <w:rPr>
          <w:snapToGrid w:val="0"/>
        </w:rPr>
        <w:t>2.2 符号</w:t>
      </w:r>
      <w:bookmarkEnd w:id="25"/>
      <w:bookmarkEnd w:id="26"/>
      <w:r>
        <w:rPr>
          <w:snapToGrid w:val="0"/>
        </w:rPr>
        <w:fldChar w:fldCharType="begin"/>
      </w:r>
      <w:r>
        <w:rPr>
          <w:snapToGrid w:val="0"/>
        </w:rPr>
        <w:instrText xml:space="preserve"> TC  "</w:instrText>
      </w:r>
      <w:bookmarkStart w:id="27" w:name="_Toc207722046"/>
      <w:bookmarkStart w:id="28" w:name="_Toc224032529"/>
      <w:bookmarkStart w:id="29" w:name="_Toc209176455"/>
      <w:bookmarkStart w:id="30" w:name="_Toc207721927"/>
      <w:r>
        <w:rPr>
          <w:snapToGrid w:val="0"/>
        </w:rPr>
        <w:instrText xml:space="preserve">2.2 Symbols</w:instrText>
      </w:r>
      <w:bookmarkEnd w:id="27"/>
      <w:bookmarkEnd w:id="28"/>
      <w:bookmarkEnd w:id="29"/>
      <w:bookmarkEnd w:id="30"/>
      <w:r>
        <w:rPr>
          <w:snapToGrid w:val="0"/>
        </w:rPr>
        <w:instrText xml:space="preserve">" \l 2 </w:instrText>
      </w:r>
      <w:r>
        <w:rPr>
          <w:snapToGrid w:val="0"/>
        </w:rPr>
        <w:fldChar w:fldCharType="end"/>
      </w:r>
    </w:p>
    <w:p w14:paraId="74335B62">
      <w:pPr>
        <w:pStyle w:val="54"/>
        <w:rPr>
          <w:snapToGrid w:val="0"/>
        </w:rPr>
      </w:pPr>
      <w:r>
        <w:rPr>
          <w:rFonts w:hint="eastAsia"/>
          <w:b/>
          <w:bCs/>
          <w:snapToGrid w:val="0"/>
        </w:rPr>
        <w:t>2.2.</w:t>
      </w:r>
      <w:r>
        <w:rPr>
          <w:b/>
          <w:bCs/>
          <w:snapToGrid w:val="0"/>
        </w:rPr>
        <w:t>1</w:t>
      </w:r>
      <w:r>
        <w:rPr>
          <w:snapToGrid w:val="0"/>
        </w:rPr>
        <w:t xml:space="preserve"> </w:t>
      </w:r>
      <w:r>
        <w:rPr>
          <w:rFonts w:hint="eastAsia"/>
          <w:snapToGrid w:val="0"/>
        </w:rPr>
        <w:t>高密度电阻率法</w:t>
      </w:r>
    </w:p>
    <w:p w14:paraId="7D620CF7">
      <w:pPr>
        <w:pStyle w:val="98"/>
        <w:ind w:firstLine="480"/>
        <w:jc w:val="left"/>
      </w:pPr>
      <w:r>
        <w:rPr>
          <w:rFonts w:hint="eastAsia"/>
          <w:i/>
          <w:iCs/>
        </w:rPr>
        <w:t>A</w:t>
      </w:r>
      <w:r>
        <w:rPr>
          <w:i/>
          <w:iCs/>
        </w:rPr>
        <w:tab/>
      </w:r>
      <w:r>
        <w:rPr>
          <w:i/>
          <w:iCs/>
        </w:rPr>
        <w:tab/>
      </w:r>
      <w:r>
        <w:t>——供电电极的正极；</w:t>
      </w:r>
    </w:p>
    <w:p w14:paraId="35984A48">
      <w:pPr>
        <w:pStyle w:val="98"/>
        <w:ind w:firstLine="480"/>
        <w:jc w:val="left"/>
      </w:pPr>
      <w:r>
        <w:rPr>
          <w:rFonts w:hint="eastAsia"/>
          <w:i/>
          <w:iCs/>
        </w:rPr>
        <w:t>B</w:t>
      </w:r>
      <w:r>
        <w:rPr>
          <w:i/>
          <w:iCs/>
        </w:rPr>
        <w:tab/>
      </w:r>
      <w:r>
        <w:rPr>
          <w:i/>
          <w:iCs/>
        </w:rPr>
        <w:tab/>
      </w:r>
      <w:r>
        <w:t>——供电电极的负极；</w:t>
      </w:r>
    </w:p>
    <w:p w14:paraId="2E666B06">
      <w:pPr>
        <w:pStyle w:val="98"/>
        <w:ind w:firstLine="480"/>
        <w:jc w:val="left"/>
      </w:pPr>
      <w:r>
        <w:rPr>
          <w:rFonts w:hint="eastAsia"/>
          <w:i/>
          <w:iCs/>
        </w:rPr>
        <w:t>AB</w:t>
      </w:r>
      <w:r>
        <w:rPr>
          <w:i/>
          <w:iCs/>
        </w:rPr>
        <w:tab/>
      </w:r>
      <w:r>
        <w:rPr>
          <w:i/>
          <w:iCs/>
        </w:rPr>
        <w:tab/>
      </w:r>
      <w:r>
        <w:t>——供电极距；</w:t>
      </w:r>
    </w:p>
    <w:p w14:paraId="2A2487DE">
      <w:pPr>
        <w:pStyle w:val="98"/>
        <w:ind w:firstLine="480"/>
        <w:jc w:val="left"/>
      </w:pPr>
      <w:r>
        <w:rPr>
          <w:rFonts w:hint="eastAsia"/>
          <w:i/>
          <w:iCs/>
        </w:rPr>
        <w:t>M</w:t>
      </w:r>
      <w:r>
        <w:rPr>
          <w:i/>
          <w:iCs/>
        </w:rPr>
        <w:tab/>
      </w:r>
      <w:r>
        <w:rPr>
          <w:i/>
          <w:iCs/>
        </w:rPr>
        <w:tab/>
      </w:r>
      <w:r>
        <w:t>——测量电极的一极；</w:t>
      </w:r>
    </w:p>
    <w:p w14:paraId="567D1C73">
      <w:pPr>
        <w:pStyle w:val="98"/>
        <w:ind w:firstLine="480"/>
        <w:jc w:val="left"/>
      </w:pPr>
      <w:r>
        <w:rPr>
          <w:rFonts w:hint="eastAsia"/>
          <w:i/>
          <w:iCs/>
        </w:rPr>
        <w:t>N</w:t>
      </w:r>
      <w:r>
        <w:rPr>
          <w:i/>
          <w:iCs/>
        </w:rPr>
        <w:tab/>
      </w:r>
      <w:r>
        <w:rPr>
          <w:i/>
          <w:iCs/>
        </w:rPr>
        <w:tab/>
      </w:r>
      <w:r>
        <w:t>——测量电极的另一极；</w:t>
      </w:r>
    </w:p>
    <w:p w14:paraId="18B94896">
      <w:pPr>
        <w:pStyle w:val="98"/>
        <w:ind w:firstLine="480"/>
        <w:jc w:val="left"/>
      </w:pPr>
      <w:r>
        <w:rPr>
          <w:rFonts w:hint="eastAsia"/>
          <w:i/>
          <w:iCs/>
        </w:rPr>
        <w:t>MN</w:t>
      </w:r>
      <w:r>
        <w:rPr>
          <w:i/>
          <w:iCs/>
        </w:rPr>
        <w:tab/>
      </w:r>
      <w:r>
        <w:t>——测量极距；</w:t>
      </w:r>
    </w:p>
    <w:p w14:paraId="1722700C">
      <w:pPr>
        <w:pStyle w:val="98"/>
        <w:ind w:firstLine="480"/>
        <w:jc w:val="left"/>
      </w:pPr>
      <w:r>
        <w:rPr>
          <w:rFonts w:hint="eastAsia"/>
          <w:i/>
          <w:iCs/>
        </w:rPr>
        <w:t>O</w:t>
      </w:r>
      <w:r>
        <w:rPr>
          <w:i/>
          <w:iCs/>
        </w:rPr>
        <w:tab/>
      </w:r>
      <w:r>
        <w:rPr>
          <w:i/>
          <w:iCs/>
        </w:rPr>
        <w:tab/>
      </w:r>
      <w:r>
        <w:t>——观测中心或记录点</w:t>
      </w:r>
      <w:r>
        <w:rPr>
          <w:rFonts w:hint="eastAsia"/>
        </w:rPr>
        <w:t>。</w:t>
      </w:r>
    </w:p>
    <w:p w14:paraId="6097F2DE">
      <w:pPr>
        <w:pStyle w:val="54"/>
      </w:pPr>
      <w:r>
        <w:rPr>
          <w:rFonts w:hint="eastAsia"/>
          <w:b/>
          <w:bCs/>
        </w:rPr>
        <w:t xml:space="preserve">2.2.2 </w:t>
      </w:r>
      <w:r>
        <w:rPr>
          <w:rFonts w:hint="eastAsia"/>
        </w:rPr>
        <w:t>瞬变电磁法</w:t>
      </w:r>
    </w:p>
    <w:p w14:paraId="404D239D">
      <w:pPr>
        <w:pStyle w:val="98"/>
        <w:ind w:firstLine="480"/>
      </w:pPr>
      <w:r>
        <w:rPr>
          <w:rFonts w:hint="eastAsia"/>
          <w:i/>
          <w:iCs/>
        </w:rPr>
        <w:t>T</w:t>
      </w:r>
      <w:r>
        <w:rPr>
          <w:rFonts w:hint="eastAsia"/>
          <w:i/>
          <w:iCs/>
          <w:vertAlign w:val="subscript"/>
        </w:rPr>
        <w:t>x</w:t>
      </w:r>
      <w:r>
        <w:rPr>
          <w:i/>
          <w:iCs/>
          <w:vertAlign w:val="subscript"/>
        </w:rPr>
        <w:tab/>
      </w:r>
      <w:r>
        <w:rPr>
          <w:i/>
          <w:iCs/>
          <w:vertAlign w:val="subscript"/>
        </w:rPr>
        <w:tab/>
      </w:r>
      <w:r>
        <w:t>——</w:t>
      </w:r>
      <w:r>
        <w:rPr>
          <w:rFonts w:hint="eastAsia"/>
        </w:rPr>
        <w:t>发射系统或发射回线；</w:t>
      </w:r>
    </w:p>
    <w:p w14:paraId="6A5C0644">
      <w:pPr>
        <w:pStyle w:val="98"/>
        <w:ind w:firstLine="480"/>
        <w:rPr>
          <w:i/>
          <w:iCs/>
        </w:rPr>
      </w:pPr>
      <w:r>
        <w:rPr>
          <w:rFonts w:hint="eastAsia"/>
          <w:i/>
          <w:iCs/>
        </w:rPr>
        <w:t>R</w:t>
      </w:r>
      <w:r>
        <w:rPr>
          <w:rFonts w:hint="eastAsia"/>
          <w:i/>
          <w:iCs/>
          <w:vertAlign w:val="subscript"/>
        </w:rPr>
        <w:t>x</w:t>
      </w:r>
      <w:r>
        <w:rPr>
          <w:i/>
          <w:iCs/>
          <w:vertAlign w:val="subscript"/>
        </w:rPr>
        <w:tab/>
      </w:r>
      <w:r>
        <w:rPr>
          <w:i/>
          <w:iCs/>
          <w:vertAlign w:val="subscript"/>
        </w:rPr>
        <w:tab/>
      </w:r>
      <w:r>
        <w:t>——</w:t>
      </w:r>
      <w:r>
        <w:rPr>
          <w:rFonts w:hint="eastAsia"/>
        </w:rPr>
        <w:t>接收系统或接收线圈；</w:t>
      </w:r>
    </w:p>
    <w:p w14:paraId="67693C70">
      <w:pPr>
        <w:pStyle w:val="98"/>
        <w:ind w:firstLine="480"/>
        <w:rPr>
          <w:i/>
          <w:iCs/>
        </w:rPr>
      </w:pPr>
      <w:r>
        <w:rPr>
          <w:rFonts w:hint="eastAsia"/>
          <w:i/>
          <w:iCs/>
        </w:rPr>
        <w:t>L</w:t>
      </w:r>
      <w:r>
        <w:rPr>
          <w:i/>
          <w:iCs/>
        </w:rPr>
        <w:tab/>
      </w:r>
      <w:r>
        <w:rPr>
          <w:i/>
          <w:iCs/>
        </w:rPr>
        <w:tab/>
      </w:r>
      <w:r>
        <w:t>——</w:t>
      </w:r>
      <w:r>
        <w:rPr>
          <w:rFonts w:hint="eastAsia"/>
        </w:rPr>
        <w:t>发射回线边长；</w:t>
      </w:r>
    </w:p>
    <w:p w14:paraId="4B407771">
      <w:pPr>
        <w:pStyle w:val="98"/>
        <w:ind w:firstLine="480"/>
        <w:rPr>
          <w:i/>
          <w:iCs/>
        </w:rPr>
      </w:pPr>
      <w:r>
        <w:rPr>
          <w:rFonts w:hint="eastAsia"/>
          <w:i/>
          <w:iCs/>
        </w:rPr>
        <w:t>I</w:t>
      </w:r>
      <w:r>
        <w:rPr>
          <w:i/>
          <w:iCs/>
        </w:rPr>
        <w:tab/>
      </w:r>
      <w:r>
        <w:rPr>
          <w:i/>
          <w:iCs/>
        </w:rPr>
        <w:tab/>
      </w:r>
      <w:r>
        <w:t>——</w:t>
      </w:r>
      <w:r>
        <w:rPr>
          <w:rFonts w:hint="eastAsia"/>
        </w:rPr>
        <w:t>发射电流；</w:t>
      </w:r>
    </w:p>
    <w:p w14:paraId="03331354">
      <w:pPr>
        <w:pStyle w:val="98"/>
        <w:ind w:firstLine="480"/>
        <w:rPr>
          <w:i/>
          <w:iCs/>
        </w:rPr>
      </w:pPr>
      <w:r>
        <w:rPr>
          <w:rFonts w:hint="eastAsia"/>
          <w:i/>
          <w:iCs/>
        </w:rPr>
        <w:t>V</w:t>
      </w:r>
      <w:r>
        <w:rPr>
          <w:i/>
          <w:iCs/>
        </w:rPr>
        <w:tab/>
      </w:r>
      <w:r>
        <w:rPr>
          <w:i/>
          <w:iCs/>
        </w:rPr>
        <w:tab/>
      </w:r>
      <w:r>
        <w:t>——</w:t>
      </w:r>
      <w:r>
        <w:rPr>
          <w:rFonts w:hint="eastAsia"/>
        </w:rPr>
        <w:t>接收线圈的感应电压值；</w:t>
      </w:r>
    </w:p>
    <w:p w14:paraId="597938DC">
      <w:pPr>
        <w:pStyle w:val="98"/>
        <w:ind w:firstLine="480"/>
        <w:rPr>
          <w:i/>
          <w:iCs/>
        </w:rPr>
      </w:pPr>
      <w:r>
        <w:rPr>
          <w:rFonts w:hint="eastAsia"/>
          <w:i/>
          <w:iCs/>
        </w:rPr>
        <w:t>t</w:t>
      </w:r>
      <w:r>
        <w:rPr>
          <w:i/>
          <w:iCs/>
        </w:rPr>
        <w:tab/>
      </w:r>
      <w:r>
        <w:rPr>
          <w:i/>
          <w:iCs/>
        </w:rPr>
        <w:tab/>
      </w:r>
      <w:r>
        <w:t>——</w:t>
      </w:r>
      <w:r>
        <w:rPr>
          <w:rFonts w:hint="eastAsia"/>
        </w:rPr>
        <w:t>采样时窗的中心时间；</w:t>
      </w:r>
    </w:p>
    <w:p w14:paraId="1A87245F">
      <w:pPr>
        <w:pStyle w:val="98"/>
        <w:ind w:firstLine="480"/>
        <w:rPr>
          <w:i/>
          <w:iCs/>
        </w:rPr>
      </w:pPr>
      <w:r>
        <w:rPr>
          <w:rFonts w:hint="eastAsia"/>
          <w:i/>
          <w:iCs/>
        </w:rPr>
        <w:t>B</w:t>
      </w:r>
      <w:r>
        <w:rPr>
          <w:i/>
          <w:iCs/>
        </w:rPr>
        <w:tab/>
      </w:r>
      <w:r>
        <w:rPr>
          <w:i/>
          <w:iCs/>
        </w:rPr>
        <w:tab/>
      </w:r>
      <w:r>
        <w:t>——</w:t>
      </w:r>
      <w:r>
        <w:rPr>
          <w:rFonts w:hint="eastAsia"/>
        </w:rPr>
        <w:t>磁感应强度；</w:t>
      </w:r>
    </w:p>
    <w:p w14:paraId="4D8B0FD3">
      <w:pPr>
        <w:pStyle w:val="98"/>
        <w:ind w:firstLine="480"/>
        <w:rPr>
          <w:i/>
          <w:iCs/>
        </w:rPr>
      </w:pPr>
      <w:r>
        <w:rPr>
          <w:rFonts w:hint="eastAsia"/>
        </w:rPr>
        <w:t>d</w:t>
      </w:r>
      <w:r>
        <w:rPr>
          <w:rFonts w:hint="eastAsia"/>
          <w:i/>
          <w:iCs/>
        </w:rPr>
        <w:t>B</w:t>
      </w:r>
      <w:r>
        <w:rPr>
          <w:rFonts w:hint="eastAsia"/>
        </w:rPr>
        <w:t>/d</w:t>
      </w:r>
      <w:r>
        <w:rPr>
          <w:rFonts w:hint="eastAsia"/>
          <w:i/>
          <w:iCs/>
        </w:rPr>
        <w:t>t</w:t>
      </w:r>
      <w:r>
        <w:rPr>
          <w:i/>
          <w:iCs/>
        </w:rPr>
        <w:tab/>
      </w:r>
      <w:r>
        <w:t>——</w:t>
      </w:r>
      <w:r>
        <w:rPr>
          <w:rFonts w:hint="eastAsia"/>
        </w:rPr>
        <w:t>磁感应强度B关于时间的导数；</w:t>
      </w:r>
    </w:p>
    <w:p w14:paraId="6AEAFE25">
      <w:pPr>
        <w:pStyle w:val="98"/>
        <w:ind w:firstLine="480"/>
        <w:rPr>
          <w:i/>
          <w:iCs/>
        </w:rPr>
      </w:pPr>
      <w:r>
        <w:rPr>
          <w:rFonts w:hint="eastAsia"/>
          <w:i/>
          <w:iCs/>
        </w:rPr>
        <w:t>V</w:t>
      </w:r>
      <w:r>
        <w:rPr>
          <w:rFonts w:hint="eastAsia"/>
        </w:rPr>
        <w:t>/</w:t>
      </w:r>
      <w:r>
        <w:rPr>
          <w:rFonts w:hint="eastAsia"/>
          <w:i/>
          <w:iCs/>
        </w:rPr>
        <w:t>I</w:t>
      </w:r>
      <w:r>
        <w:rPr>
          <w:i/>
          <w:iCs/>
        </w:rPr>
        <w:tab/>
      </w:r>
      <w:r>
        <w:rPr>
          <w:i/>
          <w:iCs/>
        </w:rPr>
        <w:tab/>
      </w:r>
      <w:r>
        <w:t>——</w:t>
      </w:r>
      <w:r>
        <w:rPr>
          <w:rFonts w:hint="eastAsia"/>
        </w:rPr>
        <w:t>归一发射电流的感应电位值；</w:t>
      </w:r>
    </w:p>
    <w:p w14:paraId="5424D23E">
      <w:pPr>
        <w:pStyle w:val="98"/>
        <w:ind w:firstLine="480"/>
        <w:rPr>
          <w:i/>
          <w:iCs/>
        </w:rPr>
      </w:pPr>
      <w:r>
        <w:rPr>
          <w:rFonts w:hint="eastAsia"/>
          <w:i/>
          <w:iCs/>
        </w:rPr>
        <w:t>r</w:t>
      </w:r>
      <w:r>
        <w:rPr>
          <w:i/>
          <w:iCs/>
        </w:rPr>
        <w:tab/>
      </w:r>
      <w:r>
        <w:rPr>
          <w:i/>
          <w:iCs/>
        </w:rPr>
        <w:tab/>
      </w:r>
      <w:r>
        <w:t>——</w:t>
      </w:r>
      <w:r>
        <w:rPr>
          <w:rFonts w:hint="eastAsia"/>
        </w:rPr>
        <w:t>偶极装置的收发距。</w:t>
      </w:r>
    </w:p>
    <w:p w14:paraId="1F312FC3">
      <w:pPr>
        <w:pStyle w:val="54"/>
        <w:rPr>
          <w:snapToGrid w:val="0"/>
        </w:rPr>
      </w:pPr>
      <w:r>
        <w:rPr>
          <w:rFonts w:hint="eastAsia"/>
          <w:b/>
          <w:bCs/>
          <w:snapToGrid w:val="0"/>
        </w:rPr>
        <w:t>2.2.3</w:t>
      </w:r>
      <w:r>
        <w:rPr>
          <w:b/>
          <w:bCs/>
          <w:snapToGrid w:val="0"/>
        </w:rPr>
        <w:t xml:space="preserve"> </w:t>
      </w:r>
      <w:r>
        <w:rPr>
          <w:rFonts w:hint="eastAsia"/>
          <w:snapToGrid w:val="0"/>
        </w:rPr>
        <w:t>探地雷达</w:t>
      </w:r>
    </w:p>
    <w:p w14:paraId="1CE533BC">
      <w:pPr>
        <w:pStyle w:val="98"/>
        <w:ind w:firstLine="480"/>
        <w:rPr>
          <w:snapToGrid w:val="0"/>
        </w:rPr>
      </w:pPr>
      <w:r>
        <w:rPr>
          <w:rFonts w:hint="eastAsia"/>
          <w:i/>
          <w:iCs/>
          <w:snapToGrid w:val="0"/>
        </w:rPr>
        <w:t>V</w:t>
      </w:r>
      <w:r>
        <w:rPr>
          <w:i/>
          <w:iCs/>
          <w:snapToGrid w:val="0"/>
        </w:rPr>
        <w:tab/>
      </w:r>
      <w:r>
        <w:rPr>
          <w:i/>
          <w:iCs/>
          <w:snapToGrid w:val="0"/>
        </w:rPr>
        <w:tab/>
      </w:r>
      <w:r>
        <w:rPr>
          <w:snapToGrid w:val="0"/>
        </w:rPr>
        <w:t>——电磁波波速；</w:t>
      </w:r>
    </w:p>
    <w:p w14:paraId="1427B002">
      <w:pPr>
        <w:pStyle w:val="98"/>
        <w:ind w:firstLine="480"/>
        <w:rPr>
          <w:snapToGrid w:val="0"/>
        </w:rPr>
      </w:pPr>
      <w:r>
        <w:rPr>
          <w:position w:val="-12"/>
        </w:rPr>
        <w:object>
          <v:shape id="_x0000_i1025" o:spt="75" type="#_x0000_t75" style="height:21.5pt;width:14.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tab/>
      </w:r>
      <w:r>
        <w:tab/>
      </w:r>
      <w:r>
        <w:rPr>
          <w:snapToGrid w:val="0"/>
        </w:rPr>
        <w:t>——相对介电常数；</w:t>
      </w:r>
    </w:p>
    <w:p w14:paraId="51980A94">
      <w:pPr>
        <w:pStyle w:val="98"/>
        <w:ind w:firstLine="480"/>
        <w:rPr>
          <w:snapToGrid w:val="0"/>
        </w:rPr>
      </w:pPr>
      <w:r>
        <w:rPr>
          <w:i/>
          <w:iCs/>
          <w:snapToGrid w:val="0"/>
        </w:rPr>
        <w:t>t</w:t>
      </w:r>
      <w:r>
        <w:rPr>
          <w:i/>
          <w:iCs/>
          <w:snapToGrid w:val="0"/>
        </w:rPr>
        <w:tab/>
      </w:r>
      <w:r>
        <w:rPr>
          <w:i/>
          <w:iCs/>
          <w:snapToGrid w:val="0"/>
        </w:rPr>
        <w:tab/>
      </w:r>
      <w:r>
        <w:rPr>
          <w:snapToGrid w:val="0"/>
        </w:rPr>
        <w:t>——双程旅行时；</w:t>
      </w:r>
    </w:p>
    <w:p w14:paraId="50DA9F0A">
      <w:pPr>
        <w:pStyle w:val="98"/>
        <w:ind w:firstLine="480"/>
        <w:rPr>
          <w:snapToGrid w:val="0"/>
        </w:rPr>
      </w:pPr>
      <w:r>
        <w:rPr>
          <w:rFonts w:hint="eastAsia"/>
          <w:i/>
          <w:iCs/>
          <w:snapToGrid w:val="0"/>
        </w:rPr>
        <w:t>D</w:t>
      </w:r>
      <w:r>
        <w:rPr>
          <w:i/>
          <w:iCs/>
          <w:snapToGrid w:val="0"/>
        </w:rPr>
        <w:tab/>
      </w:r>
      <w:r>
        <w:rPr>
          <w:i/>
          <w:iCs/>
          <w:snapToGrid w:val="0"/>
        </w:rPr>
        <w:tab/>
      </w:r>
      <w:r>
        <w:rPr>
          <w:snapToGrid w:val="0"/>
        </w:rPr>
        <w:t>——</w:t>
      </w:r>
      <w:r>
        <w:rPr>
          <w:rFonts w:hint="eastAsia"/>
          <w:snapToGrid w:val="0"/>
        </w:rPr>
        <w:t>目标体深度或厚度；</w:t>
      </w:r>
    </w:p>
    <w:p w14:paraId="11454AEE">
      <w:pPr>
        <w:pStyle w:val="98"/>
        <w:ind w:firstLine="480"/>
        <w:rPr>
          <w:i/>
          <w:iCs/>
          <w:snapToGrid w:val="0"/>
        </w:rPr>
      </w:pPr>
      <w:r>
        <w:rPr>
          <w:i/>
          <w:iCs/>
          <w:snapToGrid w:val="0"/>
        </w:rPr>
        <w:t>W</w:t>
      </w:r>
      <w:r>
        <w:rPr>
          <w:i/>
          <w:iCs/>
          <w:snapToGrid w:val="0"/>
        </w:rPr>
        <w:tab/>
      </w:r>
      <w:r>
        <w:rPr>
          <w:i/>
          <w:iCs/>
          <w:snapToGrid w:val="0"/>
        </w:rPr>
        <w:tab/>
      </w:r>
      <w:r>
        <w:rPr>
          <w:rFonts w:hint="eastAsia"/>
          <w:i/>
          <w:iCs/>
          <w:snapToGrid w:val="0"/>
        </w:rPr>
        <w:t>——</w:t>
      </w:r>
      <w:r>
        <w:rPr>
          <w:snapToGrid w:val="0"/>
        </w:rPr>
        <w:t>时窗；</w:t>
      </w:r>
    </w:p>
    <w:p w14:paraId="7CAC7709">
      <w:pPr>
        <w:pStyle w:val="98"/>
        <w:ind w:firstLine="480"/>
        <w:rPr>
          <w:snapToGrid w:val="0"/>
        </w:rPr>
      </w:pPr>
      <w:r>
        <w:rPr>
          <w:position w:val="-12"/>
        </w:rPr>
        <w:object>
          <v:shape id="_x0000_i1026" o:spt="75" type="#_x0000_t75" style="height:21.5pt;width:21.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tab/>
      </w:r>
      <w:r>
        <w:rPr>
          <w:snapToGrid w:val="0"/>
        </w:rPr>
        <w:t>——最大探测深度</w:t>
      </w:r>
      <w:r>
        <w:rPr>
          <w:rFonts w:hint="eastAsia"/>
          <w:snapToGrid w:val="0"/>
        </w:rPr>
        <w:t>；</w:t>
      </w:r>
    </w:p>
    <w:p w14:paraId="50973353">
      <w:pPr>
        <w:pStyle w:val="98"/>
        <w:ind w:firstLine="480"/>
        <w:rPr>
          <w:snapToGrid w:val="0"/>
        </w:rPr>
      </w:pPr>
      <w:r>
        <w:rPr>
          <w:i/>
          <w:iCs/>
          <w:snapToGrid w:val="0"/>
        </w:rPr>
        <w:t>n</w:t>
      </w:r>
      <w:r>
        <w:rPr>
          <w:rFonts w:hint="eastAsia"/>
          <w:snapToGrid w:val="0"/>
          <w:vertAlign w:val="subscript"/>
        </w:rPr>
        <w:t>x</w:t>
      </w:r>
      <w:r>
        <w:rPr>
          <w:snapToGrid w:val="0"/>
          <w:vertAlign w:val="subscript"/>
        </w:rPr>
        <w:tab/>
      </w:r>
      <w:r>
        <w:rPr>
          <w:snapToGrid w:val="0"/>
          <w:vertAlign w:val="subscript"/>
        </w:rPr>
        <w:tab/>
      </w:r>
      <w:r>
        <w:rPr>
          <w:snapToGrid w:val="0"/>
        </w:rPr>
        <w:t>——测点间距；</w:t>
      </w:r>
    </w:p>
    <w:p w14:paraId="48EEEF7B">
      <w:pPr>
        <w:pStyle w:val="98"/>
        <w:ind w:firstLine="480"/>
        <w:rPr>
          <w:snapToGrid w:val="0"/>
        </w:rPr>
      </w:pPr>
      <w:r>
        <w:rPr>
          <w:i/>
          <w:iCs/>
          <w:snapToGrid w:val="0"/>
        </w:rPr>
        <w:t>f</w:t>
      </w:r>
      <w:r>
        <w:rPr>
          <w:i/>
          <w:iCs/>
          <w:snapToGrid w:val="0"/>
          <w:vertAlign w:val="subscript"/>
        </w:rPr>
        <w:t>c</w:t>
      </w:r>
      <w:r>
        <w:rPr>
          <w:i/>
          <w:iCs/>
          <w:snapToGrid w:val="0"/>
        </w:rPr>
        <w:tab/>
      </w:r>
      <w:r>
        <w:rPr>
          <w:i/>
          <w:iCs/>
          <w:snapToGrid w:val="0"/>
        </w:rPr>
        <w:tab/>
      </w:r>
      <w:r>
        <w:rPr>
          <w:snapToGrid w:val="0"/>
        </w:rPr>
        <w:t>——天线中心频率</w:t>
      </w:r>
      <w:r>
        <w:rPr>
          <w:rFonts w:hint="eastAsia"/>
          <w:snapToGrid w:val="0"/>
        </w:rPr>
        <w:t>；</w:t>
      </w:r>
    </w:p>
    <w:p w14:paraId="0E5FF3D9">
      <w:pPr>
        <w:pStyle w:val="98"/>
        <w:ind w:firstLine="480"/>
        <w:rPr>
          <w:snapToGrid w:val="0"/>
        </w:rPr>
      </w:pPr>
      <w:r>
        <w:rPr>
          <w:rFonts w:hint="eastAsia"/>
          <w:i/>
          <w:iCs/>
          <w:snapToGrid w:val="0"/>
        </w:rPr>
        <w:t>x</w:t>
      </w:r>
      <w:r>
        <w:rPr>
          <w:i/>
          <w:iCs/>
          <w:snapToGrid w:val="0"/>
        </w:rPr>
        <w:tab/>
      </w:r>
      <w:r>
        <w:rPr>
          <w:i/>
          <w:iCs/>
          <w:snapToGrid w:val="0"/>
        </w:rPr>
        <w:tab/>
      </w:r>
      <w:r>
        <w:rPr>
          <w:snapToGrid w:val="0"/>
        </w:rPr>
        <w:t>——</w:t>
      </w:r>
      <w:r>
        <w:rPr>
          <w:rFonts w:hint="eastAsia"/>
          <w:snapToGrid w:val="0"/>
        </w:rPr>
        <w:t>空间分辨率。</w:t>
      </w:r>
    </w:p>
    <w:p w14:paraId="121A726C">
      <w:pPr>
        <w:pStyle w:val="54"/>
      </w:pPr>
      <w:r>
        <w:rPr>
          <w:rFonts w:hint="eastAsia"/>
          <w:b/>
          <w:bCs/>
        </w:rPr>
        <w:t xml:space="preserve">2.2.4 </w:t>
      </w:r>
      <w:r>
        <w:rPr>
          <w:rFonts w:hint="eastAsia"/>
        </w:rPr>
        <w:t>微动法</w:t>
      </w:r>
    </w:p>
    <w:p w14:paraId="02E462A6">
      <w:pPr>
        <w:pStyle w:val="98"/>
        <w:ind w:firstLine="480"/>
      </w:pPr>
      <w:r>
        <w:rPr>
          <w:rFonts w:hint="eastAsia"/>
          <w:i/>
          <w:iCs/>
        </w:rPr>
        <w:t>V</w:t>
      </w:r>
      <w:r>
        <w:rPr>
          <w:vertAlign w:val="subscript"/>
        </w:rPr>
        <w:t>x</w:t>
      </w:r>
      <w:r>
        <w:tab/>
      </w:r>
      <w:r>
        <w:tab/>
      </w:r>
      <w:r>
        <w:t>——</w:t>
      </w:r>
      <w:r>
        <w:rPr>
          <w:rFonts w:hint="eastAsia"/>
        </w:rPr>
        <w:t>横波速度；</w:t>
      </w:r>
    </w:p>
    <w:p w14:paraId="1BA4619E">
      <w:pPr>
        <w:pStyle w:val="98"/>
        <w:ind w:firstLine="480"/>
      </w:pPr>
      <w:r>
        <w:rPr>
          <w:rFonts w:hint="eastAsia"/>
          <w:i/>
          <w:iCs/>
        </w:rPr>
        <w:t>V</w:t>
      </w:r>
      <w:r>
        <w:rPr>
          <w:vertAlign w:val="subscript"/>
        </w:rPr>
        <w:t>c</w:t>
      </w:r>
      <w:r>
        <w:tab/>
      </w:r>
      <w:r>
        <w:tab/>
      </w:r>
      <w:r>
        <w:t>——</w:t>
      </w:r>
      <w:r>
        <w:rPr>
          <w:rFonts w:hint="eastAsia"/>
        </w:rPr>
        <w:t>面波相速度；</w:t>
      </w:r>
    </w:p>
    <w:p w14:paraId="0C41AFB6">
      <w:pPr>
        <w:pStyle w:val="98"/>
        <w:ind w:firstLine="480"/>
      </w:pPr>
      <w:r>
        <w:rPr>
          <w:i/>
          <w:iCs/>
        </w:rPr>
        <w:t>t</w:t>
      </w:r>
      <w:r>
        <w:rPr>
          <w:rFonts w:hint="eastAsia"/>
          <w:i/>
          <w:iCs/>
          <w:vertAlign w:val="subscript"/>
        </w:rPr>
        <w:t>i</w:t>
      </w:r>
      <w:r>
        <w:tab/>
      </w:r>
      <w:r>
        <w:tab/>
      </w:r>
      <w:r>
        <w:t>——</w:t>
      </w:r>
      <w:r>
        <w:rPr>
          <w:rFonts w:hint="eastAsia"/>
        </w:rPr>
        <w:t>周期；</w:t>
      </w:r>
    </w:p>
    <w:p w14:paraId="4801B1D0">
      <w:pPr>
        <w:pStyle w:val="98"/>
        <w:ind w:firstLine="480"/>
      </w:pPr>
      <w:r>
        <w:rPr>
          <w:i/>
          <w:iCs/>
        </w:rPr>
        <w:t>H</w:t>
      </w:r>
      <w:r>
        <w:rPr>
          <w:rFonts w:hint="eastAsia"/>
        </w:rPr>
        <w:tab/>
      </w:r>
      <w:r>
        <w:rPr>
          <w:rFonts w:hint="eastAsia"/>
        </w:rPr>
        <w:tab/>
      </w:r>
      <w:r>
        <w:rPr>
          <w:rFonts w:hint="eastAsia"/>
        </w:rPr>
        <w:t>——探测深度；</w:t>
      </w:r>
    </w:p>
    <w:p w14:paraId="4EFE8D44">
      <w:pPr>
        <w:pStyle w:val="98"/>
        <w:ind w:firstLine="480"/>
      </w:pPr>
      <w:r>
        <w:rPr>
          <w:i/>
          <w:iCs/>
        </w:rPr>
        <w:t>α</w:t>
      </w:r>
      <w:r>
        <w:tab/>
      </w:r>
      <w:r>
        <w:tab/>
      </w:r>
      <w:r>
        <w:t>——</w:t>
      </w:r>
      <w:r>
        <w:rPr>
          <w:rFonts w:hint="eastAsia"/>
        </w:rPr>
        <w:t>校正系数，一般情况下</w:t>
      </w:r>
      <w:r>
        <w:rPr>
          <w:i/>
          <w:iCs/>
        </w:rPr>
        <w:t>α</w:t>
      </w:r>
      <w:r>
        <w:rPr>
          <w:rFonts w:hint="eastAsia"/>
        </w:rPr>
        <w:t>=1；</w:t>
      </w:r>
    </w:p>
    <w:p w14:paraId="167E53BB">
      <w:pPr>
        <w:pStyle w:val="98"/>
        <w:ind w:firstLine="480"/>
      </w:pPr>
      <w:r>
        <w:object>
          <v:shape id="_x0000_i1027" o:spt="75" type="#_x0000_t75" style="height:14.5pt;width:14.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tab/>
      </w:r>
      <w:r>
        <w:tab/>
      </w:r>
      <w:r>
        <w:t>——</w:t>
      </w:r>
      <w:r>
        <w:rPr>
          <w:rFonts w:hint="eastAsia"/>
        </w:rPr>
        <w:t>频率。</w:t>
      </w:r>
    </w:p>
    <w:p w14:paraId="29C1B22F">
      <w:pPr>
        <w:pStyle w:val="54"/>
      </w:pPr>
      <w:r>
        <w:rPr>
          <w:rFonts w:hint="eastAsia"/>
          <w:b/>
          <w:bCs/>
        </w:rPr>
        <w:t>2.2.5</w:t>
      </w:r>
      <w:r>
        <w:rPr>
          <w:rFonts w:hint="eastAsia"/>
        </w:rPr>
        <w:t xml:space="preserve"> 井中物探法</w:t>
      </w:r>
    </w:p>
    <w:p w14:paraId="1C88E14C">
      <w:pPr>
        <w:pStyle w:val="98"/>
        <w:ind w:firstLine="480"/>
      </w:pPr>
      <w:r>
        <w:rPr>
          <w:i/>
          <w:iCs/>
        </w:rPr>
        <w:t>δ</w:t>
      </w:r>
      <w:r>
        <w:rPr>
          <w:i/>
          <w:iCs/>
        </w:rPr>
        <w:tab/>
      </w:r>
      <w:r>
        <w:rPr>
          <w:rFonts w:cs="Times New Roman"/>
        </w:rPr>
        <w:t>——</w:t>
      </w:r>
      <w:r>
        <w:t>相对误差</w:t>
      </w:r>
      <w:r>
        <w:rPr>
          <w:rFonts w:hint="eastAsia"/>
        </w:rPr>
        <w:t>；</w:t>
      </w:r>
    </w:p>
    <w:p w14:paraId="06DD8434">
      <w:pPr>
        <w:pStyle w:val="98"/>
        <w:ind w:firstLine="480"/>
      </w:pPr>
      <w:r>
        <w:rPr>
          <w:i/>
          <w:iCs/>
        </w:rPr>
        <w:t>t</w:t>
      </w:r>
      <w:r>
        <w:rPr>
          <w:i/>
          <w:iCs/>
        </w:rPr>
        <w:tab/>
      </w:r>
      <w:r>
        <w:rPr>
          <w:rFonts w:cs="Times New Roman"/>
        </w:rPr>
        <w:t>——</w:t>
      </w:r>
      <w:r>
        <w:t>旅行时间原始观测值；</w:t>
      </w:r>
    </w:p>
    <w:p w14:paraId="7B256B2C">
      <w:pPr>
        <w:pStyle w:val="98"/>
        <w:ind w:firstLine="480"/>
      </w:pPr>
      <w:r>
        <w:rPr>
          <w:i/>
          <w:iCs/>
        </w:rPr>
        <w:t>t</w:t>
      </w:r>
      <w:r>
        <w:rPr>
          <w:rFonts w:hint="eastAsia" w:cs="Times New Roman"/>
          <w:i/>
          <w:iCs/>
        </w:rPr>
        <w:t>'</w:t>
      </w:r>
      <w:r>
        <w:rPr>
          <w:rFonts w:cs="Times New Roman"/>
          <w:i/>
          <w:iCs/>
        </w:rPr>
        <w:tab/>
      </w:r>
      <w:r>
        <w:rPr>
          <w:rFonts w:cs="Times New Roman"/>
        </w:rPr>
        <w:t>——</w:t>
      </w:r>
      <w:r>
        <w:t>旅行时间检查观测值</w:t>
      </w:r>
      <w:r>
        <w:rPr>
          <w:rFonts w:hint="eastAsia"/>
        </w:rPr>
        <w:t>。</w:t>
      </w:r>
    </w:p>
    <w:p w14:paraId="3446E6FD">
      <w:pPr>
        <w:pStyle w:val="98"/>
        <w:ind w:firstLine="480"/>
      </w:pPr>
      <w:r>
        <w:rPr>
          <w:i/>
          <w:iCs/>
        </w:rPr>
        <w:t>R</w:t>
      </w:r>
      <w:r>
        <w:rPr>
          <w:i/>
          <w:iCs/>
        </w:rPr>
        <w:tab/>
      </w:r>
      <w:r>
        <w:rPr>
          <w:i/>
          <w:iCs/>
        </w:rPr>
        <w:tab/>
      </w:r>
      <w:r>
        <w:t>——管波探测范围的半径；</w:t>
      </w:r>
    </w:p>
    <w:p w14:paraId="1F18489C">
      <w:pPr>
        <w:pStyle w:val="98"/>
        <w:ind w:firstLine="480"/>
      </w:pPr>
      <w:r>
        <w:rPr>
          <w:i/>
          <w:iCs/>
        </w:rPr>
        <w:t>λ</w:t>
      </w:r>
      <w:r>
        <w:rPr>
          <w:i/>
          <w:iCs/>
        </w:rPr>
        <w:tab/>
      </w:r>
      <w:r>
        <w:rPr>
          <w:i/>
          <w:iCs/>
        </w:rPr>
        <w:tab/>
      </w:r>
      <w:r>
        <w:t>——管波的波长；</w:t>
      </w:r>
    </w:p>
    <w:p w14:paraId="01A65434">
      <w:pPr>
        <w:pStyle w:val="98"/>
        <w:ind w:firstLine="480"/>
      </w:pPr>
      <w:r>
        <w:rPr>
          <w:i/>
          <w:iCs/>
        </w:rPr>
        <w:t>v</w:t>
      </w:r>
      <w:r>
        <w:rPr>
          <w:i/>
          <w:iCs/>
        </w:rPr>
        <w:tab/>
      </w:r>
      <w:r>
        <w:rPr>
          <w:i/>
          <w:iCs/>
        </w:rPr>
        <w:tab/>
      </w:r>
      <w:r>
        <w:t>——管波的波速；</w:t>
      </w:r>
    </w:p>
    <w:p w14:paraId="64F905F6">
      <w:pPr>
        <w:pStyle w:val="98"/>
        <w:ind w:firstLine="480"/>
      </w:pPr>
      <w:r>
        <w:rPr>
          <w:i/>
          <w:iCs/>
        </w:rPr>
        <w:t>f</w:t>
      </w:r>
      <w:r>
        <w:rPr>
          <w:i/>
          <w:iCs/>
          <w:vertAlign w:val="subscript"/>
        </w:rPr>
        <w:t>0</w:t>
      </w:r>
      <w:r>
        <w:rPr>
          <w:i/>
          <w:iCs/>
          <w:vertAlign w:val="subscript"/>
        </w:rPr>
        <w:tab/>
      </w:r>
      <w:r>
        <w:rPr>
          <w:i/>
          <w:iCs/>
          <w:vertAlign w:val="subscript"/>
        </w:rPr>
        <w:tab/>
      </w:r>
      <w:r>
        <w:t>——管波的中心频率</w:t>
      </w:r>
      <w:r>
        <w:rPr>
          <w:rFonts w:hint="eastAsia"/>
        </w:rPr>
        <w:t>；</w:t>
      </w:r>
    </w:p>
    <w:p w14:paraId="40669B9D">
      <w:pPr>
        <w:pStyle w:val="98"/>
        <w:ind w:firstLine="480"/>
      </w:pPr>
      <w:r>
        <w:rPr>
          <w:i/>
          <w:iCs/>
        </w:rPr>
        <w:t>Q</w:t>
      </w:r>
      <w:r>
        <w:rPr>
          <w:i/>
          <w:iCs/>
        </w:rPr>
        <w:tab/>
      </w:r>
      <w:r>
        <w:rPr>
          <w:i/>
          <w:iCs/>
        </w:rPr>
        <w:tab/>
      </w:r>
      <w:r>
        <w:rPr>
          <w:rFonts w:cs="Times New Roman"/>
        </w:rPr>
        <w:t>——</w:t>
      </w:r>
      <w:r>
        <w:rPr>
          <w:rFonts w:hint="eastAsia"/>
        </w:rPr>
        <w:t>能量指标；</w:t>
      </w:r>
    </w:p>
    <w:p w14:paraId="3B6CB4E5">
      <w:pPr>
        <w:pStyle w:val="98"/>
        <w:ind w:firstLine="480"/>
      </w:pPr>
      <w:r>
        <w:rPr>
          <w:i/>
          <w:iCs/>
        </w:rPr>
        <w:t>N</w:t>
      </w:r>
      <w:r>
        <w:rPr>
          <w:i/>
          <w:iCs/>
        </w:rPr>
        <w:tab/>
      </w:r>
      <w:r>
        <w:rPr>
          <w:i/>
          <w:iCs/>
        </w:rPr>
        <w:tab/>
      </w:r>
      <w:r>
        <w:rPr>
          <w:rFonts w:cs="Times New Roman"/>
        </w:rPr>
        <w:t>——</w:t>
      </w:r>
      <w:r>
        <w:rPr>
          <w:rFonts w:hint="eastAsia"/>
        </w:rPr>
        <w:t>表示某一时间段内有N个采样点；</w:t>
      </w:r>
    </w:p>
    <w:p w14:paraId="54648D62">
      <w:pPr>
        <w:pStyle w:val="98"/>
        <w:ind w:firstLine="480"/>
      </w:pPr>
      <w:r>
        <w:rPr>
          <w:i/>
          <w:iCs/>
        </w:rPr>
        <w:t>A</w:t>
      </w:r>
      <w:r>
        <w:rPr>
          <w:rFonts w:hint="eastAsia"/>
          <w:i/>
          <w:iCs/>
          <w:vertAlign w:val="subscript"/>
        </w:rPr>
        <w:t>i</w:t>
      </w:r>
      <w:r>
        <w:rPr>
          <w:vertAlign w:val="subscript"/>
        </w:rPr>
        <w:tab/>
      </w:r>
      <w:r>
        <w:rPr>
          <w:vertAlign w:val="subscript"/>
        </w:rPr>
        <w:tab/>
      </w:r>
      <w:r>
        <w:rPr>
          <w:rFonts w:cs="Times New Roman"/>
        </w:rPr>
        <w:t>——</w:t>
      </w:r>
      <w:r>
        <w:rPr>
          <w:rFonts w:hint="eastAsia"/>
        </w:rPr>
        <w:t>某一时间段内第</w:t>
      </w:r>
      <w:r>
        <w:rPr>
          <w:rFonts w:hint="eastAsia"/>
          <w:i/>
          <w:iCs/>
        </w:rPr>
        <w:t>i</w:t>
      </w:r>
      <w:r>
        <w:rPr>
          <w:rFonts w:hint="eastAsia"/>
        </w:rPr>
        <w:t>个采样点的幅值；</w:t>
      </w:r>
    </w:p>
    <w:p w14:paraId="3090BA6D">
      <w:pPr>
        <w:pStyle w:val="98"/>
        <w:ind w:firstLine="480"/>
      </w:pPr>
      <w:r>
        <w:rPr>
          <w:i/>
          <w:iCs/>
        </w:rPr>
        <w:t>PSD</w:t>
      </w:r>
      <w:r>
        <w:rPr>
          <w:rFonts w:hint="eastAsia"/>
          <w:i/>
          <w:iCs/>
          <w:vertAlign w:val="subscript"/>
        </w:rPr>
        <w:t>i</w:t>
      </w:r>
      <w:r>
        <w:rPr>
          <w:vertAlign w:val="subscript"/>
        </w:rPr>
        <w:tab/>
      </w:r>
      <w:r>
        <w:rPr>
          <w:rFonts w:cs="Times New Roman"/>
        </w:rPr>
        <w:t>——</w:t>
      </w:r>
      <w:r>
        <w:rPr>
          <w:rFonts w:hint="eastAsia"/>
        </w:rPr>
        <w:t>第</w:t>
      </w:r>
      <w:r>
        <w:rPr>
          <w:rFonts w:hint="eastAsia"/>
          <w:i/>
          <w:iCs/>
        </w:rPr>
        <w:t>i</w:t>
      </w:r>
      <w:r>
        <w:rPr>
          <w:rFonts w:hint="eastAsia"/>
        </w:rPr>
        <w:t>测点的PSD值；</w:t>
      </w:r>
    </w:p>
    <w:p w14:paraId="3B4CA890">
      <w:pPr>
        <w:pStyle w:val="98"/>
        <w:ind w:firstLine="480"/>
      </w:pPr>
      <w:r>
        <w:rPr>
          <w:i/>
          <w:iCs/>
        </w:rPr>
        <w:t>Q</w:t>
      </w:r>
      <w:r>
        <w:rPr>
          <w:rFonts w:hint="eastAsia"/>
          <w:i/>
          <w:iCs/>
          <w:vertAlign w:val="subscript"/>
        </w:rPr>
        <w:t>i</w:t>
      </w:r>
      <w:r>
        <w:rPr>
          <w:vertAlign w:val="subscript"/>
        </w:rPr>
        <w:tab/>
      </w:r>
      <w:r>
        <w:rPr>
          <w:vertAlign w:val="subscript"/>
        </w:rPr>
        <w:tab/>
      </w:r>
      <w:r>
        <w:rPr>
          <w:rFonts w:cs="Times New Roman"/>
        </w:rPr>
        <w:t>——</w:t>
      </w:r>
      <w:r>
        <w:rPr>
          <w:rFonts w:hint="eastAsia"/>
        </w:rPr>
        <w:t>第</w:t>
      </w:r>
      <w:r>
        <w:rPr>
          <w:rFonts w:hint="eastAsia"/>
          <w:i/>
          <w:iCs/>
        </w:rPr>
        <w:t>i</w:t>
      </w:r>
      <w:r>
        <w:rPr>
          <w:rFonts w:hint="eastAsia"/>
        </w:rPr>
        <w:t>测点的能量指标；</w:t>
      </w:r>
    </w:p>
    <w:p w14:paraId="06EB624D">
      <w:pPr>
        <w:pStyle w:val="98"/>
        <w:ind w:firstLine="480"/>
      </w:pPr>
      <w:r>
        <w:rPr>
          <w:i/>
          <w:iCs/>
        </w:rPr>
        <w:t>Q</w:t>
      </w:r>
      <w:r>
        <w:rPr>
          <w:rFonts w:hint="eastAsia"/>
          <w:i/>
          <w:iCs/>
          <w:vertAlign w:val="subscript"/>
        </w:rPr>
        <w:t>i</w:t>
      </w:r>
      <w:r>
        <w:rPr>
          <w:rFonts w:hint="eastAsia"/>
          <w:vertAlign w:val="subscript"/>
        </w:rPr>
        <w:t>-1</w:t>
      </w:r>
      <w:r>
        <w:rPr>
          <w:vertAlign w:val="subscript"/>
        </w:rPr>
        <w:tab/>
      </w:r>
      <w:r>
        <w:rPr>
          <w:vertAlign w:val="subscript"/>
        </w:rPr>
        <w:tab/>
      </w:r>
      <w:r>
        <w:rPr>
          <w:rFonts w:cs="Times New Roman"/>
        </w:rPr>
        <w:t>——</w:t>
      </w:r>
      <w:r>
        <w:rPr>
          <w:rFonts w:hint="eastAsia"/>
        </w:rPr>
        <w:t>第</w:t>
      </w:r>
      <w:r>
        <w:rPr>
          <w:rFonts w:hint="eastAsia"/>
          <w:i/>
          <w:iCs/>
        </w:rPr>
        <w:t>i</w:t>
      </w:r>
      <w:r>
        <w:rPr>
          <w:rFonts w:hint="eastAsia"/>
        </w:rPr>
        <w:t>-1测点的能量指标；</w:t>
      </w:r>
    </w:p>
    <w:p w14:paraId="0F26CA1D">
      <w:pPr>
        <w:pStyle w:val="98"/>
        <w:ind w:firstLine="480"/>
      </w:pPr>
      <w:r>
        <w:rPr>
          <w:i/>
          <w:iCs/>
        </w:rPr>
        <w:t>H</w:t>
      </w:r>
      <w:r>
        <w:rPr>
          <w:rFonts w:hint="eastAsia"/>
          <w:i/>
          <w:iCs/>
          <w:vertAlign w:val="subscript"/>
        </w:rPr>
        <w:t>i</w:t>
      </w:r>
      <w:r>
        <w:rPr>
          <w:vertAlign w:val="subscript"/>
        </w:rPr>
        <w:tab/>
      </w:r>
      <w:r>
        <w:rPr>
          <w:vertAlign w:val="subscript"/>
        </w:rPr>
        <w:tab/>
      </w:r>
      <w:r>
        <w:rPr>
          <w:rFonts w:cs="Times New Roman"/>
        </w:rPr>
        <w:t>——</w:t>
      </w:r>
      <w:r>
        <w:rPr>
          <w:rFonts w:hint="eastAsia"/>
        </w:rPr>
        <w:t>第</w:t>
      </w:r>
      <w:r>
        <w:rPr>
          <w:rFonts w:hint="eastAsia"/>
          <w:i/>
          <w:iCs/>
        </w:rPr>
        <w:t>i</w:t>
      </w:r>
      <w:r>
        <w:rPr>
          <w:rFonts w:hint="eastAsia"/>
        </w:rPr>
        <w:t>测点的深度；</w:t>
      </w:r>
    </w:p>
    <w:p w14:paraId="5E247F78">
      <w:pPr>
        <w:pStyle w:val="98"/>
        <w:ind w:firstLine="480"/>
      </w:pPr>
      <w:r>
        <w:rPr>
          <w:i/>
          <w:iCs/>
        </w:rPr>
        <w:t>H</w:t>
      </w:r>
      <w:r>
        <w:rPr>
          <w:rFonts w:hint="eastAsia"/>
          <w:i/>
          <w:iCs/>
          <w:vertAlign w:val="subscript"/>
        </w:rPr>
        <w:t>i</w:t>
      </w:r>
      <w:r>
        <w:rPr>
          <w:rFonts w:hint="eastAsia"/>
          <w:vertAlign w:val="subscript"/>
        </w:rPr>
        <w:t>-1</w:t>
      </w:r>
      <w:r>
        <w:rPr>
          <w:vertAlign w:val="subscript"/>
        </w:rPr>
        <w:tab/>
      </w:r>
      <w:r>
        <w:rPr>
          <w:vertAlign w:val="subscript"/>
        </w:rPr>
        <w:tab/>
      </w:r>
      <w:r>
        <w:rPr>
          <w:rFonts w:cs="Times New Roman"/>
        </w:rPr>
        <w:t>——</w:t>
      </w:r>
      <w:r>
        <w:rPr>
          <w:rFonts w:hint="eastAsia"/>
        </w:rPr>
        <w:t>第</w:t>
      </w:r>
      <w:r>
        <w:rPr>
          <w:rFonts w:hint="eastAsia"/>
          <w:i/>
          <w:iCs/>
        </w:rPr>
        <w:t>i</w:t>
      </w:r>
      <w:r>
        <w:rPr>
          <w:rFonts w:hint="eastAsia"/>
        </w:rPr>
        <w:t>-1测点的深度。</w:t>
      </w:r>
    </w:p>
    <w:p w14:paraId="51A7EEE9">
      <w:pPr>
        <w:pStyle w:val="98"/>
        <w:ind w:firstLine="480"/>
        <w:sectPr>
          <w:pgSz w:w="11906" w:h="16838"/>
          <w:pgMar w:top="1440" w:right="1800" w:bottom="1440" w:left="1800" w:header="851" w:footer="992" w:gutter="0"/>
          <w:cols w:space="425" w:num="1"/>
          <w:docGrid w:type="lines" w:linePitch="312" w:charSpace="0"/>
        </w:sectPr>
      </w:pPr>
    </w:p>
    <w:p w14:paraId="32854580">
      <w:pPr>
        <w:pStyle w:val="58"/>
      </w:pPr>
      <w:bookmarkStart w:id="31" w:name="_Toc215411937"/>
      <w:r>
        <w:rPr>
          <w:rFonts w:hint="eastAsia"/>
        </w:rPr>
        <w:t xml:space="preserve">3 </w:t>
      </w:r>
      <w:r>
        <w:rPr>
          <w:rFonts w:hint="eastAsia"/>
          <w:szCs w:val="30"/>
        </w:rPr>
        <w:t>基本</w:t>
      </w:r>
      <w:r>
        <w:rPr>
          <w:rFonts w:hint="eastAsia"/>
        </w:rPr>
        <w:t>规定</w:t>
      </w:r>
      <w:bookmarkEnd w:id="1"/>
      <w:bookmarkEnd w:id="31"/>
      <w:r>
        <w:fldChar w:fldCharType="begin"/>
      </w:r>
      <w:r>
        <w:instrText xml:space="preserve"> </w:instrText>
      </w:r>
      <w:r>
        <w:rPr>
          <w:rFonts w:hint="eastAsia"/>
        </w:rPr>
        <w:instrText xml:space="preserve">TC  "</w:instrText>
      </w:r>
      <w:bookmarkStart w:id="32" w:name="_Toc207722047"/>
      <w:bookmarkStart w:id="33" w:name="_Toc209176456"/>
      <w:bookmarkStart w:id="34" w:name="_Toc224032530"/>
      <w:bookmarkStart w:id="35" w:name="_Toc207721929"/>
      <w:r>
        <w:rPr>
          <w:rFonts w:hint="eastAsia"/>
        </w:rPr>
        <w:instrText xml:space="preserve">3 Basic requirements</w:instrText>
      </w:r>
      <w:bookmarkEnd w:id="32"/>
      <w:bookmarkEnd w:id="33"/>
      <w:bookmarkEnd w:id="34"/>
      <w:bookmarkEnd w:id="35"/>
      <w:r>
        <w:rPr>
          <w:rFonts w:hint="eastAsia"/>
        </w:rPr>
        <w:instrText xml:space="preserve">" \l 1</w:instrText>
      </w:r>
      <w:r>
        <w:instrText xml:space="preserve"> </w:instrText>
      </w:r>
      <w:r>
        <w:fldChar w:fldCharType="end"/>
      </w:r>
    </w:p>
    <w:p w14:paraId="38F390C3">
      <w:pPr>
        <w:pStyle w:val="54"/>
        <w:rPr>
          <w:snapToGrid w:val="0"/>
        </w:rPr>
      </w:pPr>
      <w:r>
        <w:rPr>
          <w:rFonts w:hint="eastAsia"/>
          <w:b/>
          <w:bCs/>
          <w:snapToGrid w:val="0"/>
        </w:rPr>
        <w:t>3.0.1</w:t>
      </w:r>
      <w:r>
        <w:rPr>
          <w:rFonts w:hint="eastAsia"/>
          <w:snapToGrid w:val="0"/>
        </w:rPr>
        <w:t xml:space="preserve"> 岩溶不良地质探测应采用综合物探法，根据探测精度要求分为普查阶段、详查阶段和精查阶段，各阶段探测任务应符合下列规定。</w:t>
      </w:r>
    </w:p>
    <w:p w14:paraId="7CDC2AB5">
      <w:pPr>
        <w:pStyle w:val="53"/>
        <w:ind w:firstLine="482"/>
        <w:rPr>
          <w:b/>
          <w:snapToGrid w:val="0"/>
        </w:rPr>
      </w:pPr>
      <w:r>
        <w:rPr>
          <w:rFonts w:hint="eastAsia"/>
          <w:b/>
          <w:snapToGrid w:val="0"/>
        </w:rPr>
        <w:t xml:space="preserve">1 </w:t>
      </w:r>
      <w:r>
        <w:rPr>
          <w:rFonts w:hint="eastAsia"/>
          <w:snapToGrid w:val="0"/>
        </w:rPr>
        <w:t>普查阶段探测任务包括：</w:t>
      </w:r>
    </w:p>
    <w:p w14:paraId="7ABD40F3">
      <w:pPr>
        <w:pStyle w:val="56"/>
        <w:ind w:firstLine="720"/>
      </w:pPr>
      <w:r>
        <w:t>1</w:t>
      </w:r>
      <w:r>
        <w:rPr>
          <w:rFonts w:hint="eastAsia"/>
        </w:rPr>
        <w:t>）初步推断整个测区的覆盖层厚度及基岩起伏面；</w:t>
      </w:r>
    </w:p>
    <w:p w14:paraId="4971B100">
      <w:pPr>
        <w:pStyle w:val="56"/>
        <w:ind w:firstLine="720"/>
      </w:pPr>
      <w:r>
        <w:t>2</w:t>
      </w:r>
      <w:r>
        <w:rPr>
          <w:rFonts w:hint="eastAsia"/>
        </w:rPr>
        <w:t>）圈定岩溶可疑区，初步推断岩溶的发育程度、分布范围、埋深等；</w:t>
      </w:r>
    </w:p>
    <w:p w14:paraId="73EECECF">
      <w:pPr>
        <w:pStyle w:val="53"/>
        <w:ind w:firstLine="482"/>
        <w:rPr>
          <w:b/>
          <w:snapToGrid w:val="0"/>
        </w:rPr>
      </w:pPr>
      <w:r>
        <w:rPr>
          <w:rFonts w:hint="eastAsia"/>
          <w:b/>
          <w:snapToGrid w:val="0"/>
        </w:rPr>
        <w:t xml:space="preserve">2 </w:t>
      </w:r>
      <w:r>
        <w:rPr>
          <w:rFonts w:hint="eastAsia"/>
          <w:snapToGrid w:val="0"/>
        </w:rPr>
        <w:t>详查阶段探测任务包括：</w:t>
      </w:r>
    </w:p>
    <w:p w14:paraId="74EC34D1">
      <w:pPr>
        <w:pStyle w:val="56"/>
        <w:ind w:firstLine="720"/>
      </w:pPr>
      <w:r>
        <w:rPr>
          <w:rFonts w:hint="eastAsia"/>
        </w:rPr>
        <w:t>1）详细查明普查阶段岩溶可疑区的覆盖层厚度及基岩起伏面；</w:t>
      </w:r>
    </w:p>
    <w:p w14:paraId="24B333BB">
      <w:pPr>
        <w:pStyle w:val="56"/>
        <w:ind w:firstLine="720"/>
      </w:pPr>
      <w:r>
        <w:t>2</w:t>
      </w:r>
      <w:r>
        <w:rPr>
          <w:rFonts w:hint="eastAsia"/>
        </w:rPr>
        <w:t>）确定岩溶发育区，详细查明岩溶的发育程度、分布范围、埋深等；</w:t>
      </w:r>
    </w:p>
    <w:p w14:paraId="622D18BC">
      <w:pPr>
        <w:pStyle w:val="53"/>
        <w:ind w:firstLine="482"/>
        <w:rPr>
          <w:b/>
          <w:snapToGrid w:val="0"/>
        </w:rPr>
      </w:pPr>
      <w:r>
        <w:rPr>
          <w:rFonts w:hint="eastAsia"/>
          <w:b/>
          <w:snapToGrid w:val="0"/>
        </w:rPr>
        <w:t xml:space="preserve">3 </w:t>
      </w:r>
      <w:r>
        <w:rPr>
          <w:rFonts w:hint="eastAsia"/>
          <w:snapToGrid w:val="0"/>
        </w:rPr>
        <w:t>精查阶段探测任务包括：</w:t>
      </w:r>
    </w:p>
    <w:p w14:paraId="5288B546">
      <w:pPr>
        <w:pStyle w:val="56"/>
        <w:ind w:firstLine="720"/>
      </w:pPr>
      <w:r>
        <w:rPr>
          <w:rFonts w:hint="eastAsia"/>
        </w:rPr>
        <w:t>1）准确查明岩溶发育区的发育程度、分布范围、埋深等；</w:t>
      </w:r>
    </w:p>
    <w:p w14:paraId="619F206F">
      <w:pPr>
        <w:pStyle w:val="56"/>
        <w:ind w:firstLine="720"/>
      </w:pPr>
      <w:r>
        <w:rPr>
          <w:rFonts w:hint="eastAsia"/>
        </w:rPr>
        <w:t>2）准确查明溶洞的规模、顶板厚度、填充情况等。</w:t>
      </w:r>
    </w:p>
    <w:p w14:paraId="3DC805B5">
      <w:pPr>
        <w:pStyle w:val="54"/>
        <w:rPr>
          <w:snapToGrid w:val="0"/>
        </w:rPr>
      </w:pPr>
      <w:r>
        <w:rPr>
          <w:rFonts w:hint="eastAsia"/>
          <w:b/>
          <w:bCs/>
          <w:snapToGrid w:val="0"/>
        </w:rPr>
        <w:t xml:space="preserve">3.0.2 </w:t>
      </w:r>
      <w:r>
        <w:rPr>
          <w:rFonts w:hint="eastAsia"/>
          <w:snapToGrid w:val="0"/>
        </w:rPr>
        <w:t>综合</w:t>
      </w:r>
      <w:r>
        <w:rPr>
          <w:snapToGrid w:val="0"/>
        </w:rPr>
        <w:t>物探</w:t>
      </w:r>
      <w:r>
        <w:rPr>
          <w:rFonts w:hint="eastAsia"/>
          <w:snapToGrid w:val="0"/>
        </w:rPr>
        <w:t>法的地球物理条件</w:t>
      </w:r>
      <w:r>
        <w:rPr>
          <w:snapToGrid w:val="0"/>
        </w:rPr>
        <w:t>应</w:t>
      </w:r>
      <w:r>
        <w:rPr>
          <w:rFonts w:hint="eastAsia"/>
          <w:snapToGrid w:val="0"/>
        </w:rPr>
        <w:t>符合</w:t>
      </w:r>
      <w:r>
        <w:rPr>
          <w:snapToGrid w:val="0"/>
        </w:rPr>
        <w:t>下列</w:t>
      </w:r>
      <w:r>
        <w:rPr>
          <w:rFonts w:hint="eastAsia"/>
          <w:snapToGrid w:val="0"/>
        </w:rPr>
        <w:t>规定</w:t>
      </w:r>
      <w:r>
        <w:rPr>
          <w:snapToGrid w:val="0"/>
        </w:rPr>
        <w:t>：</w:t>
      </w:r>
    </w:p>
    <w:p w14:paraId="3D8FD229">
      <w:pPr>
        <w:pStyle w:val="55"/>
        <w:ind w:firstLine="482"/>
        <w:rPr>
          <w:snapToGrid w:val="0"/>
        </w:rPr>
      </w:pPr>
      <w:r>
        <w:rPr>
          <w:b/>
          <w:snapToGrid w:val="0"/>
        </w:rPr>
        <w:t>1</w:t>
      </w:r>
      <w:r>
        <w:rPr>
          <w:snapToGrid w:val="0"/>
        </w:rPr>
        <w:t xml:space="preserve"> </w:t>
      </w:r>
      <w:r>
        <w:rPr>
          <w:rFonts w:hint="eastAsia"/>
          <w:snapToGrid w:val="0"/>
        </w:rPr>
        <w:t>目标体</w:t>
      </w:r>
      <w:r>
        <w:rPr>
          <w:snapToGrid w:val="0"/>
        </w:rPr>
        <w:t>与其</w:t>
      </w:r>
      <w:r>
        <w:rPr>
          <w:rFonts w:hint="eastAsia"/>
          <w:snapToGrid w:val="0"/>
        </w:rPr>
        <w:t>围岩体应</w:t>
      </w:r>
      <w:r>
        <w:rPr>
          <w:snapToGrid w:val="0"/>
        </w:rPr>
        <w:t>存在</w:t>
      </w:r>
      <w:r>
        <w:rPr>
          <w:rFonts w:hint="eastAsia"/>
          <w:snapToGrid w:val="0"/>
        </w:rPr>
        <w:t>一定</w:t>
      </w:r>
      <w:r>
        <w:rPr>
          <w:snapToGrid w:val="0"/>
        </w:rPr>
        <w:t>的物性</w:t>
      </w:r>
      <w:r>
        <w:rPr>
          <w:rFonts w:hint="eastAsia"/>
          <w:snapToGrid w:val="0"/>
        </w:rPr>
        <w:t>差异</w:t>
      </w:r>
      <w:r>
        <w:rPr>
          <w:snapToGrid w:val="0"/>
        </w:rPr>
        <w:t>（电性、</w:t>
      </w:r>
      <w:r>
        <w:rPr>
          <w:rFonts w:hint="eastAsia"/>
          <w:snapToGrid w:val="0"/>
        </w:rPr>
        <w:t>波速、介电常数</w:t>
      </w:r>
      <w:r>
        <w:rPr>
          <w:snapToGrid w:val="0"/>
        </w:rPr>
        <w:t>等）；</w:t>
      </w:r>
    </w:p>
    <w:p w14:paraId="517E4DD4">
      <w:pPr>
        <w:pStyle w:val="55"/>
        <w:ind w:firstLine="482"/>
        <w:rPr>
          <w:snapToGrid w:val="0"/>
        </w:rPr>
      </w:pPr>
      <w:r>
        <w:rPr>
          <w:b/>
          <w:snapToGrid w:val="0"/>
        </w:rPr>
        <w:t>2</w:t>
      </w:r>
      <w:r>
        <w:rPr>
          <w:snapToGrid w:val="0"/>
        </w:rPr>
        <w:t xml:space="preserve"> </w:t>
      </w:r>
      <w:r>
        <w:rPr>
          <w:rFonts w:hint="eastAsia"/>
          <w:snapToGrid w:val="0"/>
        </w:rPr>
        <w:t>目标体</w:t>
      </w:r>
      <w:r>
        <w:rPr>
          <w:snapToGrid w:val="0"/>
        </w:rPr>
        <w:t>的几何尺寸与其埋藏深度或探测距离之比不宜小于1/10；</w:t>
      </w:r>
    </w:p>
    <w:p w14:paraId="48A6950C">
      <w:pPr>
        <w:pStyle w:val="55"/>
        <w:ind w:firstLine="482"/>
        <w:rPr>
          <w:snapToGrid w:val="0"/>
        </w:rPr>
      </w:pPr>
      <w:r>
        <w:rPr>
          <w:rFonts w:hint="eastAsia"/>
          <w:b/>
          <w:snapToGrid w:val="0"/>
        </w:rPr>
        <w:t>3</w:t>
      </w:r>
      <w:r>
        <w:rPr>
          <w:snapToGrid w:val="0"/>
        </w:rPr>
        <w:t xml:space="preserve"> </w:t>
      </w:r>
      <w:r>
        <w:rPr>
          <w:rFonts w:hint="eastAsia"/>
          <w:snapToGrid w:val="0"/>
        </w:rPr>
        <w:t>目标体产生的异常场应能从干扰背景场中分辨。</w:t>
      </w:r>
    </w:p>
    <w:p w14:paraId="44C680DC">
      <w:pPr>
        <w:pStyle w:val="54"/>
      </w:pPr>
      <w:r>
        <w:rPr>
          <w:rFonts w:hint="eastAsia"/>
          <w:b/>
          <w:bCs/>
          <w:snapToGrid w:val="0"/>
        </w:rPr>
        <w:t xml:space="preserve">3.0.3 </w:t>
      </w:r>
      <w:r>
        <w:rPr>
          <w:rFonts w:hint="eastAsia"/>
        </w:rPr>
        <w:t>综合物探的方法选择应符合下列规定：</w:t>
      </w:r>
    </w:p>
    <w:p w14:paraId="5FD93984">
      <w:pPr>
        <w:pStyle w:val="55"/>
        <w:ind w:firstLine="482"/>
        <w:rPr>
          <w:snapToGrid w:val="0"/>
        </w:rPr>
      </w:pPr>
      <w:bookmarkStart w:id="36" w:name="_Hlk214404568"/>
      <w:r>
        <w:rPr>
          <w:rFonts w:hint="eastAsia"/>
          <w:b/>
          <w:bCs/>
        </w:rPr>
        <w:t xml:space="preserve">1 </w:t>
      </w:r>
      <w:r>
        <w:rPr>
          <w:rFonts w:hint="eastAsia"/>
          <w:snapToGrid w:val="0"/>
        </w:rPr>
        <w:t>应遵循“从简单到复杂、从普查到详查、多种方法相互验证”的工作原则</w:t>
      </w:r>
      <w:bookmarkEnd w:id="36"/>
      <w:r>
        <w:rPr>
          <w:rFonts w:hint="eastAsia"/>
          <w:snapToGrid w:val="0"/>
        </w:rPr>
        <w:t>；</w:t>
      </w:r>
    </w:p>
    <w:p w14:paraId="259AA861">
      <w:pPr>
        <w:pStyle w:val="55"/>
        <w:ind w:firstLine="482"/>
        <w:rPr>
          <w:snapToGrid w:val="0"/>
        </w:rPr>
      </w:pPr>
      <w:r>
        <w:rPr>
          <w:rFonts w:hint="eastAsia"/>
          <w:b/>
          <w:bCs/>
        </w:rPr>
        <w:t xml:space="preserve">2 </w:t>
      </w:r>
      <w:r>
        <w:rPr>
          <w:rFonts w:hint="eastAsia"/>
          <w:snapToGrid w:val="0"/>
        </w:rPr>
        <w:t>参照附录</w:t>
      </w:r>
      <w:r>
        <w:rPr>
          <w:b/>
          <w:bCs/>
          <w:snapToGrid w:val="0"/>
        </w:rPr>
        <w:t>A</w:t>
      </w:r>
      <w:r>
        <w:rPr>
          <w:rFonts w:hint="eastAsia"/>
          <w:snapToGrid w:val="0"/>
        </w:rPr>
        <w:t>的方法特点，根据探测要求及场地条件，确定综合物探方法；</w:t>
      </w:r>
    </w:p>
    <w:p w14:paraId="62F444AE">
      <w:pPr>
        <w:pStyle w:val="55"/>
        <w:ind w:firstLine="482"/>
        <w:rPr>
          <w:snapToGrid w:val="0"/>
        </w:rPr>
      </w:pPr>
      <w:r>
        <w:rPr>
          <w:rFonts w:hint="eastAsia"/>
          <w:b/>
          <w:bCs/>
        </w:rPr>
        <w:t xml:space="preserve">3 </w:t>
      </w:r>
      <w:r>
        <w:rPr>
          <w:rFonts w:hint="eastAsia"/>
          <w:snapToGrid w:val="0"/>
        </w:rPr>
        <w:t>宜选择不同类型的物探方法，通过不同的物性差异进行综合解译。</w:t>
      </w:r>
    </w:p>
    <w:p w14:paraId="7684FE86">
      <w:pPr>
        <w:pStyle w:val="54"/>
        <w:rPr>
          <w:snapToGrid w:val="0"/>
        </w:rPr>
      </w:pPr>
      <w:bookmarkStart w:id="37" w:name="_Hlk214839076"/>
      <w:r>
        <w:rPr>
          <w:rFonts w:hint="eastAsia"/>
          <w:b/>
          <w:bCs/>
        </w:rPr>
        <w:t xml:space="preserve">3.0.4 </w:t>
      </w:r>
      <w:r>
        <w:rPr>
          <w:rFonts w:hint="eastAsia"/>
          <w:snapToGrid w:val="0"/>
        </w:rPr>
        <w:t>综合物探的工作流程包括：前期准备工作、技术方案编制、数据采集、质量检测与评价、数据处理及解译、成果报告编制及提交</w:t>
      </w:r>
      <w:bookmarkEnd w:id="37"/>
      <w:r>
        <w:rPr>
          <w:rFonts w:hint="eastAsia"/>
          <w:snapToGrid w:val="0"/>
        </w:rPr>
        <w:t>。</w:t>
      </w:r>
    </w:p>
    <w:p w14:paraId="2B086D13">
      <w:pPr>
        <w:pStyle w:val="54"/>
        <w:rPr>
          <w:snapToGrid w:val="0"/>
        </w:rPr>
      </w:pPr>
      <w:r>
        <w:rPr>
          <w:rFonts w:hint="eastAsia"/>
          <w:b/>
          <w:bCs/>
        </w:rPr>
        <w:t xml:space="preserve">3.0.5 </w:t>
      </w:r>
      <w:r>
        <w:rPr>
          <w:rFonts w:hint="eastAsia"/>
          <w:snapToGrid w:val="0"/>
        </w:rPr>
        <w:t>前期准备工作包括下列内容：</w:t>
      </w:r>
    </w:p>
    <w:p w14:paraId="35626207">
      <w:pPr>
        <w:pStyle w:val="55"/>
        <w:ind w:firstLine="482"/>
        <w:rPr>
          <w:snapToGrid w:val="0"/>
        </w:rPr>
      </w:pPr>
      <w:r>
        <w:rPr>
          <w:rFonts w:hint="eastAsia"/>
          <w:b/>
          <w:bCs/>
        </w:rPr>
        <w:t xml:space="preserve">1 </w:t>
      </w:r>
      <w:r>
        <w:rPr>
          <w:rFonts w:hint="eastAsia"/>
          <w:snapToGrid w:val="0"/>
        </w:rPr>
        <w:t>根据委托方要求，明确探测目的、内容及要求；</w:t>
      </w:r>
    </w:p>
    <w:p w14:paraId="79E8C5A0">
      <w:pPr>
        <w:pStyle w:val="55"/>
        <w:ind w:firstLine="482"/>
        <w:rPr>
          <w:snapToGrid w:val="0"/>
        </w:rPr>
      </w:pPr>
      <w:r>
        <w:rPr>
          <w:rFonts w:hint="eastAsia"/>
          <w:b/>
          <w:bCs/>
        </w:rPr>
        <w:t xml:space="preserve">2 </w:t>
      </w:r>
      <w:r>
        <w:rPr>
          <w:rFonts w:hint="eastAsia"/>
        </w:rPr>
        <w:t>充分</w:t>
      </w:r>
      <w:r>
        <w:rPr>
          <w:rFonts w:hint="eastAsia"/>
          <w:snapToGrid w:val="0"/>
        </w:rPr>
        <w:t>收集和研究测区已有的工程地质资料；</w:t>
      </w:r>
    </w:p>
    <w:p w14:paraId="72383DD1">
      <w:pPr>
        <w:pStyle w:val="55"/>
        <w:ind w:firstLine="482"/>
        <w:rPr>
          <w:snapToGrid w:val="0"/>
        </w:rPr>
      </w:pPr>
      <w:r>
        <w:rPr>
          <w:rFonts w:hint="eastAsia"/>
          <w:b/>
          <w:bCs/>
        </w:rPr>
        <w:t xml:space="preserve">3 </w:t>
      </w:r>
      <w:r>
        <w:rPr>
          <w:rFonts w:hint="eastAsia"/>
          <w:snapToGrid w:val="0"/>
        </w:rPr>
        <w:t>现场考察地形地貌、作业环境等，评估项目的可行性。</w:t>
      </w:r>
    </w:p>
    <w:p w14:paraId="3E3243EC">
      <w:pPr>
        <w:pStyle w:val="54"/>
        <w:rPr>
          <w:snapToGrid w:val="0"/>
        </w:rPr>
      </w:pPr>
      <w:r>
        <w:rPr>
          <w:rFonts w:hint="eastAsia"/>
          <w:b/>
          <w:bCs/>
        </w:rPr>
        <w:t xml:space="preserve">3.0.6 </w:t>
      </w:r>
      <w:r>
        <w:rPr>
          <w:rFonts w:hint="eastAsia"/>
          <w:snapToGrid w:val="0"/>
        </w:rPr>
        <w:t>技术方案应包括下列内容：</w:t>
      </w:r>
    </w:p>
    <w:p w14:paraId="33BC3977">
      <w:pPr>
        <w:pStyle w:val="55"/>
        <w:ind w:firstLine="482"/>
        <w:rPr>
          <w:snapToGrid w:val="0"/>
        </w:rPr>
      </w:pPr>
      <w:r>
        <w:rPr>
          <w:b/>
          <w:snapToGrid w:val="0"/>
        </w:rPr>
        <w:t>1</w:t>
      </w:r>
      <w:r>
        <w:rPr>
          <w:snapToGrid w:val="0"/>
        </w:rPr>
        <w:t xml:space="preserve"> 任务来源、</w:t>
      </w:r>
      <w:r>
        <w:rPr>
          <w:rFonts w:hint="eastAsia"/>
          <w:snapToGrid w:val="0"/>
        </w:rPr>
        <w:t>探测</w:t>
      </w:r>
      <w:r>
        <w:rPr>
          <w:snapToGrid w:val="0"/>
        </w:rPr>
        <w:t>目的</w:t>
      </w:r>
      <w:r>
        <w:rPr>
          <w:rFonts w:hint="eastAsia"/>
          <w:snapToGrid w:val="0"/>
        </w:rPr>
        <w:t>及内容</w:t>
      </w:r>
      <w:r>
        <w:rPr>
          <w:snapToGrid w:val="0"/>
        </w:rPr>
        <w:t>；</w:t>
      </w:r>
    </w:p>
    <w:p w14:paraId="56F560EC">
      <w:pPr>
        <w:pStyle w:val="55"/>
        <w:ind w:firstLine="482"/>
        <w:rPr>
          <w:snapToGrid w:val="0"/>
        </w:rPr>
      </w:pPr>
      <w:r>
        <w:rPr>
          <w:b/>
          <w:snapToGrid w:val="0"/>
        </w:rPr>
        <w:t>2</w:t>
      </w:r>
      <w:r>
        <w:rPr>
          <w:snapToGrid w:val="0"/>
        </w:rPr>
        <w:t xml:space="preserve"> 测区</w:t>
      </w:r>
      <w:r>
        <w:rPr>
          <w:rFonts w:hint="eastAsia"/>
          <w:snapToGrid w:val="0"/>
        </w:rPr>
        <w:t>工程</w:t>
      </w:r>
      <w:r>
        <w:rPr>
          <w:snapToGrid w:val="0"/>
        </w:rPr>
        <w:t>概况</w:t>
      </w:r>
      <w:r>
        <w:rPr>
          <w:rFonts w:hint="eastAsia"/>
          <w:snapToGrid w:val="0"/>
        </w:rPr>
        <w:t>和</w:t>
      </w:r>
      <w:r>
        <w:rPr>
          <w:snapToGrid w:val="0"/>
        </w:rPr>
        <w:t>地球物理特征；</w:t>
      </w:r>
    </w:p>
    <w:p w14:paraId="1E941DA5">
      <w:pPr>
        <w:pStyle w:val="55"/>
        <w:ind w:firstLine="482"/>
        <w:rPr>
          <w:snapToGrid w:val="0"/>
        </w:rPr>
      </w:pPr>
      <w:r>
        <w:rPr>
          <w:rFonts w:hint="eastAsia"/>
          <w:b/>
          <w:snapToGrid w:val="0"/>
        </w:rPr>
        <w:t>3</w:t>
      </w:r>
      <w:r>
        <w:rPr>
          <w:snapToGrid w:val="0"/>
        </w:rPr>
        <w:t xml:space="preserve"> </w:t>
      </w:r>
      <w:r>
        <w:rPr>
          <w:rFonts w:hint="eastAsia"/>
          <w:snapToGrid w:val="0"/>
        </w:rPr>
        <w:t>方法</w:t>
      </w:r>
      <w:r>
        <w:rPr>
          <w:snapToGrid w:val="0"/>
        </w:rPr>
        <w:t>选择</w:t>
      </w:r>
      <w:r>
        <w:rPr>
          <w:rFonts w:hint="eastAsia"/>
          <w:snapToGrid w:val="0"/>
        </w:rPr>
        <w:t>、技术要求及执行依据</w:t>
      </w:r>
      <w:r>
        <w:rPr>
          <w:snapToGrid w:val="0"/>
        </w:rPr>
        <w:t>；</w:t>
      </w:r>
    </w:p>
    <w:p w14:paraId="3342099A">
      <w:pPr>
        <w:pStyle w:val="55"/>
        <w:ind w:firstLine="482"/>
      </w:pPr>
      <w:r>
        <w:rPr>
          <w:rFonts w:hint="eastAsia"/>
          <w:b/>
          <w:snapToGrid w:val="0"/>
        </w:rPr>
        <w:t>4</w:t>
      </w:r>
      <w:r>
        <w:rPr>
          <w:snapToGrid w:val="0"/>
        </w:rPr>
        <w:t xml:space="preserve"> </w:t>
      </w:r>
      <w:r>
        <w:rPr>
          <w:rFonts w:hint="eastAsia"/>
          <w:snapToGrid w:val="0"/>
        </w:rPr>
        <w:t>测线布置及预估工作量</w:t>
      </w:r>
      <w:r>
        <w:rPr>
          <w:snapToGrid w:val="0"/>
        </w:rPr>
        <w:t>；</w:t>
      </w:r>
    </w:p>
    <w:p w14:paraId="497BD799">
      <w:pPr>
        <w:pStyle w:val="55"/>
        <w:ind w:firstLine="482"/>
        <w:rPr>
          <w:snapToGrid w:val="0"/>
        </w:rPr>
      </w:pPr>
      <w:r>
        <w:rPr>
          <w:rFonts w:hint="eastAsia"/>
          <w:b/>
          <w:snapToGrid w:val="0"/>
        </w:rPr>
        <w:t>5</w:t>
      </w:r>
      <w:r>
        <w:rPr>
          <w:b/>
          <w:snapToGrid w:val="0"/>
        </w:rPr>
        <w:t xml:space="preserve"> </w:t>
      </w:r>
      <w:r>
        <w:rPr>
          <w:snapToGrid w:val="0"/>
        </w:rPr>
        <w:t>仪器设备、材料、</w:t>
      </w:r>
      <w:r>
        <w:rPr>
          <w:rFonts w:hint="eastAsia"/>
          <w:snapToGrid w:val="0"/>
        </w:rPr>
        <w:t>人员</w:t>
      </w:r>
      <w:r>
        <w:rPr>
          <w:snapToGrid w:val="0"/>
        </w:rPr>
        <w:t>车辆计划；</w:t>
      </w:r>
    </w:p>
    <w:p w14:paraId="2F0AE784">
      <w:pPr>
        <w:pStyle w:val="55"/>
        <w:ind w:firstLine="482"/>
        <w:rPr>
          <w:snapToGrid w:val="0"/>
        </w:rPr>
      </w:pPr>
      <w:r>
        <w:rPr>
          <w:rFonts w:hint="eastAsia"/>
          <w:b/>
          <w:snapToGrid w:val="0"/>
        </w:rPr>
        <w:t>6</w:t>
      </w:r>
      <w:r>
        <w:rPr>
          <w:snapToGrid w:val="0"/>
        </w:rPr>
        <w:t xml:space="preserve"> 施工组织及工作进度计划；</w:t>
      </w:r>
    </w:p>
    <w:p w14:paraId="5060921D">
      <w:pPr>
        <w:pStyle w:val="55"/>
        <w:ind w:firstLine="482"/>
        <w:rPr>
          <w:snapToGrid w:val="0"/>
        </w:rPr>
      </w:pPr>
      <w:r>
        <w:rPr>
          <w:rFonts w:hint="eastAsia"/>
          <w:b/>
          <w:snapToGrid w:val="0"/>
        </w:rPr>
        <w:t>7</w:t>
      </w:r>
      <w:r>
        <w:rPr>
          <w:b/>
          <w:snapToGrid w:val="0"/>
        </w:rPr>
        <w:t xml:space="preserve"> </w:t>
      </w:r>
      <w:r>
        <w:rPr>
          <w:snapToGrid w:val="0"/>
        </w:rPr>
        <w:t>质量、安全、环境保护措施；</w:t>
      </w:r>
    </w:p>
    <w:p w14:paraId="23D2303D">
      <w:pPr>
        <w:pStyle w:val="55"/>
        <w:ind w:firstLine="482"/>
        <w:rPr>
          <w:snapToGrid w:val="0"/>
        </w:rPr>
      </w:pPr>
      <w:r>
        <w:rPr>
          <w:rFonts w:hint="eastAsia"/>
          <w:b/>
          <w:bCs/>
          <w:snapToGrid w:val="0"/>
        </w:rPr>
        <w:t>8</w:t>
      </w:r>
      <w:r>
        <w:rPr>
          <w:snapToGrid w:val="0"/>
        </w:rPr>
        <w:t xml:space="preserve"> </w:t>
      </w:r>
      <w:r>
        <w:rPr>
          <w:rFonts w:hint="eastAsia"/>
          <w:snapToGrid w:val="0"/>
        </w:rPr>
        <w:t>存在的问题及对策。</w:t>
      </w:r>
    </w:p>
    <w:p w14:paraId="0AA3151C">
      <w:pPr>
        <w:pStyle w:val="54"/>
        <w:rPr>
          <w:snapToGrid w:val="0"/>
        </w:rPr>
      </w:pPr>
      <w:r>
        <w:rPr>
          <w:rFonts w:hint="eastAsia"/>
          <w:b/>
          <w:bCs/>
        </w:rPr>
        <w:t>3.0.7</w:t>
      </w:r>
      <w:r>
        <w:rPr>
          <w:rFonts w:hint="eastAsia"/>
          <w:snapToGrid w:val="0"/>
        </w:rPr>
        <w:t xml:space="preserve"> 测线布置应符合下列规定：</w:t>
      </w:r>
    </w:p>
    <w:p w14:paraId="750B9363">
      <w:pPr>
        <w:pStyle w:val="55"/>
        <w:ind w:firstLine="482"/>
        <w:rPr>
          <w:snapToGrid w:val="0"/>
        </w:rPr>
      </w:pPr>
      <w:r>
        <w:rPr>
          <w:b/>
          <w:snapToGrid w:val="0"/>
        </w:rPr>
        <w:t>1</w:t>
      </w:r>
      <w:r>
        <w:rPr>
          <w:rFonts w:hint="eastAsia"/>
          <w:snapToGrid w:val="0"/>
        </w:rPr>
        <w:t xml:space="preserve"> 测线走向应垂直于或大角度相交于目标体或地质构造的走向，当测线走向未知时应呈网状布设测线；</w:t>
      </w:r>
    </w:p>
    <w:p w14:paraId="44251CE5">
      <w:pPr>
        <w:pStyle w:val="55"/>
        <w:ind w:firstLine="482"/>
        <w:rPr>
          <w:snapToGrid w:val="0"/>
        </w:rPr>
      </w:pPr>
      <w:r>
        <w:rPr>
          <w:b/>
          <w:bCs/>
          <w:snapToGrid w:val="0"/>
        </w:rPr>
        <w:t xml:space="preserve">2 </w:t>
      </w:r>
      <w:r>
        <w:rPr>
          <w:rFonts w:hint="eastAsia"/>
          <w:snapToGrid w:val="0"/>
        </w:rPr>
        <w:t>普查阶段应在重点工程部位增加测线，详查阶段应在岩溶可疑区增加测线；</w:t>
      </w:r>
    </w:p>
    <w:p w14:paraId="4065C6DF">
      <w:pPr>
        <w:pStyle w:val="55"/>
        <w:ind w:firstLine="482"/>
        <w:rPr>
          <w:snapToGrid w:val="0"/>
        </w:rPr>
      </w:pPr>
      <w:r>
        <w:rPr>
          <w:rFonts w:hint="eastAsia"/>
          <w:b/>
          <w:bCs/>
          <w:snapToGrid w:val="0"/>
        </w:rPr>
        <w:t xml:space="preserve">3 </w:t>
      </w:r>
      <w:r>
        <w:rPr>
          <w:rFonts w:hint="eastAsia"/>
          <w:snapToGrid w:val="0"/>
        </w:rPr>
        <w:t>测线应靠近已有钻孔；</w:t>
      </w:r>
    </w:p>
    <w:p w14:paraId="519470DC">
      <w:pPr>
        <w:pStyle w:val="55"/>
        <w:ind w:firstLine="482"/>
        <w:rPr>
          <w:snapToGrid w:val="0"/>
        </w:rPr>
      </w:pPr>
      <w:r>
        <w:rPr>
          <w:rFonts w:hint="eastAsia"/>
          <w:b/>
          <w:bCs/>
          <w:snapToGrid w:val="0"/>
        </w:rPr>
        <w:t xml:space="preserve">4 </w:t>
      </w:r>
      <w:r>
        <w:rPr>
          <w:rFonts w:hint="eastAsia"/>
          <w:snapToGrid w:val="0"/>
        </w:rPr>
        <w:t>测线长度应保证目标体的完整、连续和便于追踪；</w:t>
      </w:r>
    </w:p>
    <w:p w14:paraId="53D18AD9">
      <w:pPr>
        <w:ind w:firstLine="482" w:firstLineChars="200"/>
        <w:rPr>
          <w:rFonts w:ascii="Times New Roman" w:hAnsi="Times New Roman" w:eastAsia="宋体"/>
          <w:snapToGrid w:val="0"/>
          <w:sz w:val="24"/>
        </w:rPr>
      </w:pPr>
      <w:r>
        <w:rPr>
          <w:rFonts w:hint="eastAsia" w:ascii="Times New Roman" w:hAnsi="Times New Roman" w:eastAsia="宋体"/>
          <w:b/>
          <w:bCs/>
          <w:snapToGrid w:val="0"/>
          <w:sz w:val="24"/>
        </w:rPr>
        <w:t>5</w:t>
      </w:r>
      <w:r>
        <w:rPr>
          <w:rFonts w:ascii="Times New Roman" w:hAnsi="Times New Roman" w:eastAsia="宋体"/>
          <w:b/>
          <w:bCs/>
          <w:snapToGrid w:val="0"/>
          <w:sz w:val="24"/>
        </w:rPr>
        <w:t xml:space="preserve"> </w:t>
      </w:r>
      <w:r>
        <w:rPr>
          <w:rFonts w:hint="eastAsia" w:ascii="Times New Roman" w:hAnsi="Times New Roman" w:eastAsia="宋体"/>
          <w:snapToGrid w:val="0"/>
          <w:sz w:val="24"/>
        </w:rPr>
        <w:t>不同物探方法的测线应保持一致。</w:t>
      </w:r>
    </w:p>
    <w:p w14:paraId="4FD61842">
      <w:pPr>
        <w:pStyle w:val="54"/>
        <w:rPr>
          <w:snapToGrid w:val="0"/>
        </w:rPr>
      </w:pPr>
      <w:r>
        <w:rPr>
          <w:b/>
          <w:bCs/>
          <w:snapToGrid w:val="0"/>
        </w:rPr>
        <w:t xml:space="preserve">3.0.8 </w:t>
      </w:r>
      <w:r>
        <w:rPr>
          <w:rFonts w:hint="eastAsia"/>
          <w:snapToGrid w:val="0"/>
        </w:rPr>
        <w:t>数据采集工作应符合下列规定：</w:t>
      </w:r>
    </w:p>
    <w:p w14:paraId="1614D05E">
      <w:pPr>
        <w:pStyle w:val="55"/>
        <w:ind w:firstLine="482"/>
        <w:rPr>
          <w:snapToGrid w:val="0"/>
        </w:rPr>
      </w:pPr>
      <w:r>
        <w:rPr>
          <w:rFonts w:hint="eastAsia"/>
          <w:b/>
          <w:snapToGrid w:val="0"/>
        </w:rPr>
        <w:t xml:space="preserve">1 </w:t>
      </w:r>
      <w:r>
        <w:rPr>
          <w:rFonts w:hint="eastAsia"/>
          <w:snapToGrid w:val="0"/>
        </w:rPr>
        <w:t>数据采集前宜通过试验确定综合物探方法和技术参数，</w:t>
      </w:r>
      <w:r>
        <w:rPr>
          <w:rFonts w:hint="eastAsia" w:ascii="宋体" w:hAnsi="宋体"/>
        </w:rPr>
        <w:t>试验地段应具有代表性，可选择在工作测线上或跨过已有钻孔</w:t>
      </w:r>
      <w:r>
        <w:rPr>
          <w:snapToGrid w:val="0"/>
        </w:rPr>
        <w:t>；</w:t>
      </w:r>
    </w:p>
    <w:p w14:paraId="161C36B7">
      <w:pPr>
        <w:pStyle w:val="55"/>
        <w:ind w:firstLine="482"/>
        <w:rPr>
          <w:snapToGrid w:val="0"/>
        </w:rPr>
      </w:pPr>
      <w:r>
        <w:rPr>
          <w:rFonts w:hint="eastAsia"/>
          <w:b/>
          <w:snapToGrid w:val="0"/>
        </w:rPr>
        <w:t>2</w:t>
      </w:r>
      <w:r>
        <w:rPr>
          <w:snapToGrid w:val="0"/>
        </w:rPr>
        <w:t xml:space="preserve"> </w:t>
      </w:r>
      <w:r>
        <w:rPr>
          <w:rFonts w:hint="eastAsia"/>
          <w:snapToGrid w:val="0"/>
        </w:rPr>
        <w:t>数据采集时应进行重复观测和检测观测，以确保数据有效可靠</w:t>
      </w:r>
      <w:r>
        <w:rPr>
          <w:snapToGrid w:val="0"/>
        </w:rPr>
        <w:t>；</w:t>
      </w:r>
    </w:p>
    <w:p w14:paraId="27A6D73B">
      <w:pPr>
        <w:ind w:firstLine="482" w:firstLineChars="200"/>
        <w:rPr>
          <w:rFonts w:ascii="Times New Roman" w:hAnsi="Times New Roman" w:eastAsia="宋体"/>
          <w:snapToGrid w:val="0"/>
          <w:sz w:val="24"/>
        </w:rPr>
      </w:pPr>
      <w:r>
        <w:rPr>
          <w:rFonts w:hint="eastAsia" w:ascii="Times New Roman" w:hAnsi="Times New Roman" w:eastAsia="宋体"/>
          <w:b/>
          <w:bCs/>
          <w:snapToGrid w:val="0"/>
          <w:sz w:val="24"/>
        </w:rPr>
        <w:t xml:space="preserve">3 </w:t>
      </w:r>
      <w:r>
        <w:rPr>
          <w:rFonts w:hint="eastAsia" w:ascii="Times New Roman" w:hAnsi="Times New Roman" w:eastAsia="宋体"/>
          <w:snapToGrid w:val="0"/>
          <w:sz w:val="24"/>
        </w:rPr>
        <w:t>现场记录应真实、详细、完整，电子记录应及时备份。</w:t>
      </w:r>
    </w:p>
    <w:p w14:paraId="5A89B664">
      <w:pPr>
        <w:pStyle w:val="54"/>
      </w:pPr>
      <w:r>
        <w:rPr>
          <w:rFonts w:hint="eastAsia"/>
          <w:b/>
          <w:bCs/>
        </w:rPr>
        <w:t xml:space="preserve">3.0.9 </w:t>
      </w:r>
      <w:r>
        <w:rPr>
          <w:rFonts w:hint="eastAsia"/>
        </w:rPr>
        <w:t>综合物探数据应进行质量检查与评价，还应符合下列规定：</w:t>
      </w:r>
    </w:p>
    <w:p w14:paraId="7026F729">
      <w:pPr>
        <w:pStyle w:val="55"/>
        <w:ind w:firstLine="482"/>
      </w:pPr>
      <w:r>
        <w:rPr>
          <w:rFonts w:hint="eastAsia"/>
          <w:b/>
          <w:bCs/>
        </w:rPr>
        <w:t>1</w:t>
      </w:r>
      <w:r>
        <w:rPr>
          <w:b/>
          <w:bCs/>
        </w:rPr>
        <w:t xml:space="preserve"> </w:t>
      </w:r>
      <w:r>
        <w:rPr>
          <w:rFonts w:hint="eastAsia"/>
        </w:rPr>
        <w:t>检查点应均衡分布，异常地段、可疑地段及突变点应重点检查，且检查观测量不得低于总工作量的5%；</w:t>
      </w:r>
    </w:p>
    <w:p w14:paraId="21E4E21F">
      <w:pPr>
        <w:pStyle w:val="55"/>
        <w:ind w:firstLine="482"/>
      </w:pPr>
      <w:r>
        <w:rPr>
          <w:rFonts w:hint="eastAsia"/>
          <w:b/>
          <w:bCs/>
        </w:rPr>
        <w:t xml:space="preserve">2 </w:t>
      </w:r>
      <w:r>
        <w:rPr>
          <w:rFonts w:hint="eastAsia"/>
        </w:rPr>
        <w:t>检查质量不满足要求时应增加检查量，当检查量达到总工作量的20%，质量仍不符合规定时，应全部重测。</w:t>
      </w:r>
    </w:p>
    <w:p w14:paraId="7B8072BC">
      <w:pPr>
        <w:pStyle w:val="54"/>
      </w:pPr>
      <w:r>
        <w:rPr>
          <w:rFonts w:hint="eastAsia"/>
          <w:b/>
          <w:bCs/>
        </w:rPr>
        <w:t xml:space="preserve">3.0.10 </w:t>
      </w:r>
      <w:r>
        <w:rPr>
          <w:rFonts w:hint="eastAsia"/>
          <w:snapToGrid w:val="0"/>
        </w:rPr>
        <w:t>数据处理及解译应符合下列规定：</w:t>
      </w:r>
    </w:p>
    <w:p w14:paraId="32480850">
      <w:pPr>
        <w:pStyle w:val="55"/>
        <w:ind w:firstLine="482"/>
      </w:pPr>
      <w:r>
        <w:rPr>
          <w:rFonts w:hint="eastAsia"/>
          <w:b/>
          <w:bCs/>
        </w:rPr>
        <w:t xml:space="preserve">1 </w:t>
      </w:r>
      <w:r>
        <w:rPr>
          <w:rFonts w:hint="eastAsia"/>
        </w:rPr>
        <w:t>数据处理和解释不得使用未经检查或评价为不合格的数据；</w:t>
      </w:r>
    </w:p>
    <w:p w14:paraId="5DC3DEDE">
      <w:pPr>
        <w:pStyle w:val="55"/>
        <w:ind w:firstLine="482"/>
      </w:pPr>
      <w:r>
        <w:rPr>
          <w:rFonts w:hint="eastAsia"/>
          <w:b/>
          <w:bCs/>
        </w:rPr>
        <w:t xml:space="preserve">2 </w:t>
      </w:r>
      <w:r>
        <w:rPr>
          <w:rFonts w:hint="eastAsia"/>
        </w:rPr>
        <w:t>数据解译应在已有地质资料的基础上，综合分析各物探方法成果，按照已知到未知、先易后难、点面结合、定性指导定量的原则进行；</w:t>
      </w:r>
    </w:p>
    <w:p w14:paraId="1073AAE6">
      <w:pPr>
        <w:pStyle w:val="55"/>
        <w:ind w:firstLine="482"/>
      </w:pPr>
      <w:r>
        <w:rPr>
          <w:rFonts w:hint="eastAsia"/>
          <w:b/>
          <w:bCs/>
        </w:rPr>
        <w:t>3</w:t>
      </w:r>
      <w:r>
        <w:rPr>
          <w:rFonts w:hint="eastAsia"/>
        </w:rPr>
        <w:t xml:space="preserve"> 应及时根据现场验证结果调整数据处理参数，提高推断结果的准确性。</w:t>
      </w:r>
    </w:p>
    <w:p w14:paraId="704122D0">
      <w:pPr>
        <w:pStyle w:val="54"/>
      </w:pPr>
      <w:r>
        <w:rPr>
          <w:rFonts w:hint="eastAsia"/>
          <w:b/>
          <w:bCs/>
        </w:rPr>
        <w:t xml:space="preserve">3.0.11 </w:t>
      </w:r>
      <w:r>
        <w:rPr>
          <w:rFonts w:hint="eastAsia"/>
          <w:snapToGrid w:val="0"/>
        </w:rPr>
        <w:t>成果报告编制应符合第9章的规定，经过审查批准后提交，并应有签字、盖章。</w:t>
      </w:r>
    </w:p>
    <w:p w14:paraId="065D0F0E">
      <w:pPr>
        <w:pStyle w:val="54"/>
        <w:rPr>
          <w:snapToGrid w:val="0"/>
        </w:rPr>
      </w:pPr>
      <w:r>
        <w:rPr>
          <w:rFonts w:hint="eastAsia"/>
          <w:b/>
          <w:bCs/>
        </w:rPr>
        <w:t xml:space="preserve">3.0.12 </w:t>
      </w:r>
      <w:r>
        <w:rPr>
          <w:rFonts w:hint="eastAsia"/>
          <w:snapToGrid w:val="0"/>
        </w:rPr>
        <w:t>仪器设备应满足性能稳定、结构合理、构件牢固、防潮抗震和绝缘性能良好的要求，应定期进行检查、校准和检定。</w:t>
      </w:r>
    </w:p>
    <w:p w14:paraId="48182FB6">
      <w:pPr>
        <w:pStyle w:val="54"/>
        <w:rPr>
          <w:b/>
          <w:bCs/>
        </w:rPr>
      </w:pPr>
      <w:r>
        <w:rPr>
          <w:b/>
          <w:bCs/>
        </w:rPr>
        <w:t>3.0.1</w:t>
      </w:r>
      <w:r>
        <w:rPr>
          <w:rFonts w:hint="eastAsia"/>
          <w:b/>
          <w:bCs/>
        </w:rPr>
        <w:t>3</w:t>
      </w:r>
      <w:r>
        <w:rPr>
          <w:b/>
          <w:bCs/>
        </w:rPr>
        <w:t xml:space="preserve"> </w:t>
      </w:r>
      <w:r>
        <w:rPr>
          <w:rFonts w:hint="eastAsia"/>
        </w:rPr>
        <w:t>综合物探工作的安全作业应符合附录</w:t>
      </w:r>
      <w:r>
        <w:rPr>
          <w:rFonts w:hint="eastAsia"/>
          <w:b/>
          <w:bCs/>
        </w:rPr>
        <w:t>B</w:t>
      </w:r>
      <w:r>
        <w:rPr>
          <w:rFonts w:hint="eastAsia"/>
        </w:rPr>
        <w:t>的规定。</w:t>
      </w:r>
    </w:p>
    <w:p w14:paraId="1254E2A0">
      <w:pPr>
        <w:pStyle w:val="54"/>
        <w:rPr>
          <w:b/>
          <w:bCs/>
        </w:rPr>
      </w:pPr>
    </w:p>
    <w:p w14:paraId="611C4EB0">
      <w:pPr>
        <w:rPr>
          <w:rFonts w:hint="eastAsia"/>
        </w:rPr>
        <w:sectPr>
          <w:pgSz w:w="11906" w:h="16838"/>
          <w:pgMar w:top="1440" w:right="1800" w:bottom="1440" w:left="1800" w:header="851" w:footer="992" w:gutter="0"/>
          <w:cols w:space="425" w:num="1"/>
          <w:docGrid w:type="lines" w:linePitch="312" w:charSpace="0"/>
        </w:sectPr>
      </w:pPr>
    </w:p>
    <w:p w14:paraId="08B9A7BA">
      <w:pPr>
        <w:pStyle w:val="58"/>
        <w:rPr>
          <w:rFonts w:cs="Times New Roman"/>
          <w:szCs w:val="30"/>
        </w:rPr>
      </w:pPr>
      <w:bookmarkStart w:id="38" w:name="_Toc215411938"/>
      <w:r>
        <w:rPr>
          <w:rFonts w:cs="Times New Roman"/>
          <w:szCs w:val="30"/>
        </w:rPr>
        <w:t>4</w:t>
      </w:r>
      <w:r>
        <w:rPr>
          <w:rFonts w:hint="eastAsia" w:cs="Times New Roman"/>
          <w:szCs w:val="30"/>
        </w:rPr>
        <w:t xml:space="preserve"> 高密度</w:t>
      </w:r>
      <w:r>
        <w:rPr>
          <w:rFonts w:hint="eastAsia"/>
          <w:szCs w:val="30"/>
        </w:rPr>
        <w:t>电阻率法</w:t>
      </w:r>
      <w:bookmarkEnd w:id="38"/>
      <w:r>
        <w:rPr>
          <w:szCs w:val="30"/>
        </w:rPr>
        <w:fldChar w:fldCharType="begin"/>
      </w:r>
      <w:r>
        <w:rPr>
          <w:szCs w:val="30"/>
        </w:rPr>
        <w:instrText xml:space="preserve"> </w:instrText>
      </w:r>
      <w:r>
        <w:rPr>
          <w:rFonts w:hint="eastAsia"/>
          <w:szCs w:val="30"/>
        </w:rPr>
        <w:instrText xml:space="preserve">TC  "</w:instrText>
      </w:r>
      <w:bookmarkStart w:id="39" w:name="_Toc207722048"/>
      <w:bookmarkStart w:id="40" w:name="_Toc207721931"/>
      <w:bookmarkStart w:id="41" w:name="_Toc209176457"/>
      <w:bookmarkStart w:id="42" w:name="_Toc224032531"/>
      <w:r>
        <w:rPr>
          <w:rFonts w:hint="eastAsia"/>
          <w:szCs w:val="30"/>
        </w:rPr>
        <w:instrText xml:space="preserve">4 </w:instrText>
      </w:r>
      <w:bookmarkEnd w:id="39"/>
      <w:bookmarkEnd w:id="40"/>
      <w:bookmarkEnd w:id="41"/>
      <w:r>
        <w:rPr>
          <w:rFonts w:hint="eastAsia"/>
          <w:szCs w:val="30"/>
        </w:rPr>
        <w:instrText xml:space="preserve">High density electrical method</w:instrText>
      </w:r>
      <w:bookmarkEnd w:id="42"/>
      <w:r>
        <w:rPr>
          <w:rFonts w:hint="eastAsia"/>
          <w:szCs w:val="30"/>
        </w:rPr>
        <w:instrText xml:space="preserve">" \l 1</w:instrText>
      </w:r>
      <w:r>
        <w:rPr>
          <w:szCs w:val="30"/>
        </w:rPr>
        <w:instrText xml:space="preserve"> </w:instrText>
      </w:r>
      <w:r>
        <w:rPr>
          <w:szCs w:val="30"/>
        </w:rPr>
        <w:fldChar w:fldCharType="end"/>
      </w:r>
    </w:p>
    <w:p w14:paraId="7F5E4A1B">
      <w:pPr>
        <w:pStyle w:val="59"/>
      </w:pPr>
      <w:bookmarkStart w:id="43" w:name="_Toc215411939"/>
      <w:r>
        <w:rPr>
          <w:rFonts w:hint="eastAsia"/>
        </w:rPr>
        <w:t>4.1 一般规定</w:t>
      </w:r>
      <w:bookmarkEnd w:id="43"/>
      <w:r>
        <w:fldChar w:fldCharType="begin"/>
      </w:r>
      <w:r>
        <w:instrText xml:space="preserve"> </w:instrText>
      </w:r>
      <w:r>
        <w:rPr>
          <w:rFonts w:hint="eastAsia"/>
        </w:rPr>
        <w:instrText xml:space="preserve">TC  "</w:instrText>
      </w:r>
      <w:bookmarkStart w:id="44" w:name="_Toc207721933"/>
      <w:bookmarkStart w:id="45" w:name="_Toc207722049"/>
      <w:bookmarkStart w:id="46" w:name="_Toc209176458"/>
      <w:bookmarkStart w:id="47" w:name="_Toc224032532"/>
      <w:r>
        <w:rPr>
          <w:rFonts w:hint="eastAsia"/>
        </w:rPr>
        <w:instrText xml:space="preserve">4.1 General requirements</w:instrText>
      </w:r>
      <w:bookmarkEnd w:id="44"/>
      <w:bookmarkEnd w:id="45"/>
      <w:bookmarkEnd w:id="46"/>
      <w:bookmarkEnd w:id="47"/>
      <w:r>
        <w:rPr>
          <w:rFonts w:hint="eastAsia"/>
        </w:rPr>
        <w:instrText xml:space="preserve">" \l 2</w:instrText>
      </w:r>
      <w:r>
        <w:instrText xml:space="preserve"> </w:instrText>
      </w:r>
      <w:r>
        <w:fldChar w:fldCharType="end"/>
      </w:r>
    </w:p>
    <w:p w14:paraId="31108889">
      <w:pPr>
        <w:pStyle w:val="54"/>
        <w:rPr>
          <w:snapToGrid w:val="0"/>
        </w:rPr>
      </w:pPr>
      <w:r>
        <w:rPr>
          <w:rFonts w:hint="eastAsia"/>
          <w:b/>
          <w:bCs/>
          <w:snapToGrid w:val="0"/>
        </w:rPr>
        <w:t>4</w:t>
      </w:r>
      <w:r>
        <w:rPr>
          <w:b/>
          <w:bCs/>
          <w:snapToGrid w:val="0"/>
        </w:rPr>
        <w:t xml:space="preserve">.1.1 </w:t>
      </w:r>
      <w:r>
        <w:rPr>
          <w:rFonts w:hint="eastAsia"/>
          <w:snapToGrid w:val="0"/>
        </w:rPr>
        <w:t>高密度电阻率法的适用情况应符合下列规定：</w:t>
      </w:r>
    </w:p>
    <w:p w14:paraId="14A5669C">
      <w:pPr>
        <w:pStyle w:val="54"/>
        <w:ind w:firstLine="482" w:firstLineChars="200"/>
        <w:rPr>
          <w:b/>
          <w:bCs/>
          <w:snapToGrid w:val="0"/>
        </w:rPr>
      </w:pPr>
      <w:r>
        <w:rPr>
          <w:b/>
          <w:bCs/>
          <w:snapToGrid w:val="0"/>
        </w:rPr>
        <w:t>1</w:t>
      </w:r>
      <w:r>
        <w:rPr>
          <w:rFonts w:hint="eastAsia"/>
          <w:snapToGrid w:val="0"/>
        </w:rPr>
        <w:t xml:space="preserve"> 探测浅层岩溶，用于普查、详查阶段；</w:t>
      </w:r>
    </w:p>
    <w:p w14:paraId="7A159F57">
      <w:pPr>
        <w:pStyle w:val="54"/>
        <w:ind w:firstLine="482" w:firstLineChars="200"/>
        <w:rPr>
          <w:snapToGrid w:val="0"/>
        </w:rPr>
      </w:pPr>
      <w:r>
        <w:rPr>
          <w:rFonts w:hint="eastAsia"/>
          <w:b/>
          <w:bCs/>
          <w:snapToGrid w:val="0"/>
        </w:rPr>
        <w:t>2</w:t>
      </w:r>
      <w:r>
        <w:rPr>
          <w:rFonts w:hint="eastAsia"/>
          <w:snapToGrid w:val="0"/>
        </w:rPr>
        <w:t xml:space="preserve"> 探测深层岩溶，用于普查阶段。</w:t>
      </w:r>
    </w:p>
    <w:p w14:paraId="2A8ED520">
      <w:pPr>
        <w:pStyle w:val="54"/>
        <w:rPr>
          <w:b/>
          <w:bCs/>
          <w:snapToGrid w:val="0"/>
        </w:rPr>
      </w:pPr>
      <w:r>
        <w:rPr>
          <w:rFonts w:hint="eastAsia"/>
          <w:b/>
          <w:bCs/>
          <w:snapToGrid w:val="0"/>
        </w:rPr>
        <w:t>4</w:t>
      </w:r>
      <w:r>
        <w:rPr>
          <w:b/>
          <w:bCs/>
          <w:snapToGrid w:val="0"/>
        </w:rPr>
        <w:t xml:space="preserve">.1.2 </w:t>
      </w:r>
      <w:r>
        <w:rPr>
          <w:rFonts w:hint="eastAsia"/>
          <w:snapToGrid w:val="0"/>
        </w:rPr>
        <w:t>高密度电阻率法的应用条件应符合下列规定：</w:t>
      </w:r>
    </w:p>
    <w:p w14:paraId="381B32DB">
      <w:pPr>
        <w:pStyle w:val="55"/>
        <w:ind w:firstLine="482"/>
      </w:pPr>
      <w:r>
        <w:rPr>
          <w:rFonts w:hint="eastAsia"/>
          <w:b/>
          <w:bCs/>
        </w:rPr>
        <w:t>1</w:t>
      </w:r>
      <w:r>
        <w:t xml:space="preserve"> </w:t>
      </w:r>
      <w:r>
        <w:rPr>
          <w:rFonts w:hint="eastAsia"/>
        </w:rPr>
        <w:t>目标体与围岩介质存在明显电性差异；</w:t>
      </w:r>
    </w:p>
    <w:p w14:paraId="01F562B8">
      <w:pPr>
        <w:pStyle w:val="55"/>
        <w:ind w:firstLine="482"/>
      </w:pPr>
      <w:r>
        <w:rPr>
          <w:rFonts w:hint="eastAsia"/>
          <w:b/>
          <w:bCs/>
        </w:rPr>
        <w:t>2</w:t>
      </w:r>
      <w:r>
        <w:rPr>
          <w:rFonts w:hint="eastAsia"/>
        </w:rPr>
        <w:t xml:space="preserve"> 地形起伏平缓，电极接地条件良好；</w:t>
      </w:r>
    </w:p>
    <w:p w14:paraId="560A0BF3">
      <w:pPr>
        <w:ind w:firstLine="482" w:firstLineChars="200"/>
        <w:rPr>
          <w:rFonts w:hint="eastAsia"/>
        </w:rPr>
      </w:pPr>
      <w:r>
        <w:rPr>
          <w:rFonts w:hint="eastAsia" w:ascii="Times New Roman" w:hAnsi="Times New Roman" w:eastAsia="宋体"/>
          <w:b/>
          <w:bCs/>
          <w:sz w:val="24"/>
        </w:rPr>
        <w:t>3</w:t>
      </w:r>
      <w:r>
        <w:rPr>
          <w:rFonts w:ascii="Times New Roman" w:hAnsi="Times New Roman" w:eastAsia="宋体"/>
          <w:b/>
          <w:bCs/>
          <w:sz w:val="24"/>
        </w:rPr>
        <w:t xml:space="preserve"> </w:t>
      </w:r>
      <w:r>
        <w:rPr>
          <w:rFonts w:hint="eastAsia" w:ascii="Times New Roman" w:hAnsi="Times New Roman" w:eastAsia="宋体"/>
          <w:sz w:val="24"/>
        </w:rPr>
        <w:t>测区内没有较强的工业游散电流、大地电流或电磁干扰。</w:t>
      </w:r>
    </w:p>
    <w:p w14:paraId="2401FD40">
      <w:pPr>
        <w:pStyle w:val="59"/>
      </w:pPr>
      <w:bookmarkStart w:id="48" w:name="_Toc215411940"/>
      <w:r>
        <w:rPr>
          <w:rFonts w:hint="eastAsia"/>
        </w:rPr>
        <w:t>4.2 仪器设备</w:t>
      </w:r>
      <w:bookmarkEnd w:id="48"/>
      <w:r>
        <w:fldChar w:fldCharType="begin"/>
      </w:r>
      <w:r>
        <w:instrText xml:space="preserve"> </w:instrText>
      </w:r>
      <w:r>
        <w:rPr>
          <w:rFonts w:hint="eastAsia"/>
        </w:rPr>
        <w:instrText xml:space="preserve">TC  "</w:instrText>
      </w:r>
      <w:bookmarkStart w:id="49" w:name="_Toc209176459"/>
      <w:bookmarkStart w:id="50" w:name="_Toc207721935"/>
      <w:bookmarkStart w:id="51" w:name="_Toc207722050"/>
      <w:bookmarkStart w:id="52" w:name="_Toc224032533"/>
      <w:r>
        <w:rPr>
          <w:rFonts w:hint="eastAsia"/>
        </w:rPr>
        <w:instrText xml:space="preserve">4.2 Instrument and equipment</w:instrText>
      </w:r>
      <w:bookmarkEnd w:id="49"/>
      <w:bookmarkEnd w:id="50"/>
      <w:bookmarkEnd w:id="51"/>
      <w:bookmarkEnd w:id="52"/>
      <w:r>
        <w:rPr>
          <w:rFonts w:hint="eastAsia"/>
        </w:rPr>
        <w:instrText xml:space="preserve">" \l 2</w:instrText>
      </w:r>
      <w:r>
        <w:instrText xml:space="preserve"> </w:instrText>
      </w:r>
      <w:r>
        <w:fldChar w:fldCharType="end"/>
      </w:r>
    </w:p>
    <w:p w14:paraId="4C1473BB">
      <w:pPr>
        <w:pStyle w:val="54"/>
        <w:rPr>
          <w:snapToGrid w:val="0"/>
        </w:rPr>
      </w:pPr>
      <w:r>
        <w:rPr>
          <w:rFonts w:hint="eastAsia"/>
          <w:b/>
          <w:bCs/>
          <w:snapToGrid w:val="0"/>
        </w:rPr>
        <w:t>4</w:t>
      </w:r>
      <w:r>
        <w:rPr>
          <w:b/>
          <w:bCs/>
          <w:snapToGrid w:val="0"/>
        </w:rPr>
        <w:t>.</w:t>
      </w:r>
      <w:r>
        <w:rPr>
          <w:rFonts w:hint="eastAsia"/>
          <w:b/>
          <w:bCs/>
          <w:snapToGrid w:val="0"/>
        </w:rPr>
        <w:t>2</w:t>
      </w:r>
      <w:r>
        <w:rPr>
          <w:b/>
          <w:bCs/>
          <w:snapToGrid w:val="0"/>
        </w:rPr>
        <w:t>.</w:t>
      </w:r>
      <w:r>
        <w:rPr>
          <w:rFonts w:hint="eastAsia"/>
          <w:b/>
          <w:bCs/>
          <w:snapToGrid w:val="0"/>
        </w:rPr>
        <w:t xml:space="preserve">1 </w:t>
      </w:r>
      <w:r>
        <w:rPr>
          <w:rFonts w:hint="eastAsia"/>
          <w:snapToGrid w:val="0"/>
        </w:rPr>
        <w:t>高密度电阻率法的仪器设备应符合第</w:t>
      </w:r>
      <w:r>
        <w:rPr>
          <w:snapToGrid w:val="0"/>
        </w:rPr>
        <w:t>3.0.</w:t>
      </w:r>
      <w:r>
        <w:rPr>
          <w:rFonts w:hint="eastAsia"/>
          <w:snapToGrid w:val="0"/>
        </w:rPr>
        <w:t>12条的规定外，其主要技术指标</w:t>
      </w:r>
      <w:bookmarkStart w:id="53" w:name="_Hlk201137289"/>
      <w:r>
        <w:rPr>
          <w:rFonts w:hint="eastAsia"/>
          <w:snapToGrid w:val="0"/>
        </w:rPr>
        <w:t>还应符合下列规定：</w:t>
      </w:r>
      <w:bookmarkEnd w:id="53"/>
    </w:p>
    <w:p w14:paraId="753368D6">
      <w:pPr>
        <w:pStyle w:val="55"/>
        <w:ind w:firstLine="482"/>
      </w:pPr>
      <w:r>
        <w:rPr>
          <w:b/>
          <w:bCs/>
        </w:rPr>
        <w:t xml:space="preserve">1 </w:t>
      </w:r>
      <w:r>
        <w:t>测量电压分辨率应</w:t>
      </w:r>
      <w:r>
        <w:rPr>
          <w:rFonts w:hint="eastAsia"/>
        </w:rPr>
        <w:t>小</w:t>
      </w:r>
      <w:r>
        <w:t>于0.01 mV</w:t>
      </w:r>
      <w:r>
        <w:rPr>
          <w:rFonts w:hint="eastAsia"/>
        </w:rPr>
        <w:t>，测量电流分辨率应小于0.01 mA；</w:t>
      </w:r>
    </w:p>
    <w:p w14:paraId="7EB062B8">
      <w:pPr>
        <w:pStyle w:val="55"/>
        <w:ind w:firstLine="482"/>
      </w:pPr>
      <w:r>
        <w:rPr>
          <w:rFonts w:hint="eastAsia"/>
          <w:b/>
          <w:bCs/>
        </w:rPr>
        <w:t>2</w:t>
      </w:r>
      <w:r>
        <w:t xml:space="preserve"> 最大电压补偿允许范围应</w:t>
      </w:r>
      <w:r>
        <w:rPr>
          <w:rFonts w:hint="eastAsia"/>
        </w:rPr>
        <w:t>大</w:t>
      </w:r>
      <w:r>
        <w:t>于±1 V</w:t>
      </w:r>
      <w:r>
        <w:rPr>
          <w:rFonts w:hint="eastAsia"/>
        </w:rPr>
        <w:t>；</w:t>
      </w:r>
    </w:p>
    <w:p w14:paraId="02C5A2E3">
      <w:pPr>
        <w:pStyle w:val="55"/>
        <w:ind w:firstLine="482"/>
      </w:pPr>
      <w:r>
        <w:rPr>
          <w:rFonts w:hint="eastAsia"/>
          <w:b/>
          <w:bCs/>
        </w:rPr>
        <w:t xml:space="preserve">3 </w:t>
      </w:r>
      <w:r>
        <w:t>输</w:t>
      </w:r>
      <w:r>
        <w:rPr>
          <w:rFonts w:hint="eastAsia"/>
        </w:rPr>
        <w:t>入</w:t>
      </w:r>
      <w:r>
        <w:t>阻抗应</w:t>
      </w:r>
      <w:r>
        <w:rPr>
          <w:rFonts w:hint="eastAsia"/>
        </w:rPr>
        <w:t>大</w:t>
      </w:r>
      <w:r>
        <w:t>于8 MΩ</w:t>
      </w:r>
      <w:r>
        <w:rPr>
          <w:rFonts w:hint="eastAsia"/>
        </w:rPr>
        <w:t>，应有过载和过流保护装置；</w:t>
      </w:r>
    </w:p>
    <w:p w14:paraId="1B155C41">
      <w:pPr>
        <w:pStyle w:val="55"/>
        <w:ind w:firstLine="482"/>
      </w:pPr>
      <w:r>
        <w:rPr>
          <w:rFonts w:hint="eastAsia"/>
          <w:b/>
          <w:bCs/>
        </w:rPr>
        <w:t>4</w:t>
      </w:r>
      <w:r>
        <w:rPr>
          <w:b/>
          <w:bCs/>
        </w:rPr>
        <w:t xml:space="preserve"> </w:t>
      </w:r>
      <w:r>
        <w:t>最大供电电压应</w:t>
      </w:r>
      <w:r>
        <w:rPr>
          <w:rFonts w:hint="eastAsia"/>
        </w:rPr>
        <w:t>大</w:t>
      </w:r>
      <w:r>
        <w:t>于</w:t>
      </w:r>
      <w:r>
        <w:rPr>
          <w:rFonts w:hint="eastAsia"/>
        </w:rPr>
        <w:t>9</w:t>
      </w:r>
      <w:r>
        <w:t>00 V</w:t>
      </w:r>
      <w:r>
        <w:rPr>
          <w:rFonts w:hint="eastAsia"/>
        </w:rPr>
        <w:t>，最大供电电流应大于3 A。</w:t>
      </w:r>
    </w:p>
    <w:p w14:paraId="2195FDD4">
      <w:pPr>
        <w:pStyle w:val="54"/>
        <w:rPr>
          <w:bCs/>
          <w:snapToGrid w:val="0"/>
        </w:rPr>
      </w:pPr>
      <w:r>
        <w:rPr>
          <w:rFonts w:hint="eastAsia"/>
          <w:b/>
          <w:snapToGrid w:val="0"/>
        </w:rPr>
        <w:t>4.2.2</w:t>
      </w:r>
      <w:r>
        <w:rPr>
          <w:rFonts w:hint="eastAsia"/>
          <w:bCs/>
          <w:snapToGrid w:val="0"/>
        </w:rPr>
        <w:t xml:space="preserve"> 高密度电阻率法的</w:t>
      </w:r>
      <w:r>
        <w:rPr>
          <w:rFonts w:hint="eastAsia"/>
          <w:snapToGrid w:val="0"/>
        </w:rPr>
        <w:t>电极和电缆应符合下列规定：</w:t>
      </w:r>
    </w:p>
    <w:p w14:paraId="7A763A57">
      <w:pPr>
        <w:pStyle w:val="55"/>
        <w:ind w:firstLine="482"/>
        <w:rPr>
          <w:snapToGrid w:val="0"/>
        </w:rPr>
      </w:pPr>
      <w:r>
        <w:rPr>
          <w:rFonts w:hint="eastAsia"/>
          <w:b/>
          <w:snapToGrid w:val="0"/>
        </w:rPr>
        <w:t xml:space="preserve">1 </w:t>
      </w:r>
      <w:r>
        <w:rPr>
          <w:rFonts w:hint="eastAsia"/>
          <w:snapToGrid w:val="0"/>
        </w:rPr>
        <w:t>在有高导电性要求或常规非腐蚀性环境下，宜使用铜制电极或不锈钢电极；在腐蚀性介质或对电极机械强度要求高的场景下，应使用不锈钢电极；</w:t>
      </w:r>
    </w:p>
    <w:p w14:paraId="23310401">
      <w:pPr>
        <w:pStyle w:val="55"/>
        <w:ind w:firstLine="482"/>
        <w:rPr>
          <w:snapToGrid w:val="0"/>
        </w:rPr>
      </w:pPr>
      <w:r>
        <w:rPr>
          <w:rFonts w:hint="eastAsia"/>
          <w:b/>
          <w:snapToGrid w:val="0"/>
        </w:rPr>
        <w:t>2</w:t>
      </w:r>
      <w:r>
        <w:rPr>
          <w:snapToGrid w:val="0"/>
        </w:rPr>
        <w:t xml:space="preserve"> </w:t>
      </w:r>
      <w:r>
        <w:rPr>
          <w:rFonts w:hint="eastAsia"/>
          <w:snapToGrid w:val="0"/>
        </w:rPr>
        <w:t>电极长度应大于30 cm，直径应大于10 mm；</w:t>
      </w:r>
    </w:p>
    <w:p w14:paraId="015D81A1">
      <w:pPr>
        <w:pStyle w:val="55"/>
        <w:ind w:firstLine="482"/>
        <w:rPr>
          <w:snapToGrid w:val="0"/>
        </w:rPr>
      </w:pPr>
      <w:r>
        <w:rPr>
          <w:rFonts w:hint="eastAsia"/>
          <w:b/>
          <w:snapToGrid w:val="0"/>
        </w:rPr>
        <w:t>3</w:t>
      </w:r>
      <w:r>
        <w:rPr>
          <w:snapToGrid w:val="0"/>
        </w:rPr>
        <w:t xml:space="preserve"> 多芯电缆芯线电阻应</w:t>
      </w:r>
      <w:r>
        <w:rPr>
          <w:rFonts w:hint="eastAsia"/>
          <w:snapToGrid w:val="0"/>
        </w:rPr>
        <w:t>小</w:t>
      </w:r>
      <w:r>
        <w:rPr>
          <w:snapToGrid w:val="0"/>
        </w:rPr>
        <w:t>于10 Ω/km，芯间绝缘电阻应</w:t>
      </w:r>
      <w:r>
        <w:rPr>
          <w:rFonts w:hint="eastAsia"/>
          <w:snapToGrid w:val="0"/>
        </w:rPr>
        <w:t>大</w:t>
      </w:r>
      <w:r>
        <w:rPr>
          <w:snapToGrid w:val="0"/>
        </w:rPr>
        <w:t>于5 MΩ。</w:t>
      </w:r>
    </w:p>
    <w:p w14:paraId="39BEF37C">
      <w:pPr>
        <w:pStyle w:val="54"/>
        <w:rPr>
          <w:snapToGrid w:val="0"/>
        </w:rPr>
      </w:pPr>
      <w:r>
        <w:rPr>
          <w:rFonts w:hint="eastAsia"/>
          <w:b/>
          <w:bCs/>
          <w:snapToGrid w:val="0"/>
        </w:rPr>
        <w:t>4</w:t>
      </w:r>
      <w:r>
        <w:rPr>
          <w:b/>
          <w:bCs/>
          <w:snapToGrid w:val="0"/>
        </w:rPr>
        <w:t>.2.</w:t>
      </w:r>
      <w:r>
        <w:rPr>
          <w:rFonts w:hint="eastAsia"/>
          <w:b/>
          <w:bCs/>
          <w:snapToGrid w:val="0"/>
        </w:rPr>
        <w:t>3</w:t>
      </w:r>
      <w:r>
        <w:rPr>
          <w:snapToGrid w:val="0"/>
        </w:rPr>
        <w:t xml:space="preserve"> </w:t>
      </w:r>
      <w:r>
        <w:rPr>
          <w:rFonts w:hint="eastAsia"/>
          <w:snapToGrid w:val="0"/>
        </w:rPr>
        <w:t>高密度电阻率法的数据处理软件应具备数据拼接、滤波处理、插值、地形</w:t>
      </w:r>
      <w:r>
        <w:rPr>
          <w:snapToGrid w:val="0"/>
        </w:rPr>
        <w:t>校正</w:t>
      </w:r>
      <w:r>
        <w:rPr>
          <w:rFonts w:hint="eastAsia"/>
          <w:snapToGrid w:val="0"/>
        </w:rPr>
        <w:t>、反演等功能，且应将结果输出为通用绘图软件的文件格式。</w:t>
      </w:r>
    </w:p>
    <w:p w14:paraId="6B67FF05">
      <w:pPr>
        <w:pStyle w:val="59"/>
      </w:pPr>
      <w:bookmarkStart w:id="54" w:name="_Toc215411941"/>
      <w:r>
        <w:rPr>
          <w:rFonts w:hint="eastAsia"/>
        </w:rPr>
        <w:t>4.3 现场探测</w:t>
      </w:r>
      <w:bookmarkEnd w:id="54"/>
      <w:r>
        <w:fldChar w:fldCharType="begin"/>
      </w:r>
      <w:r>
        <w:instrText xml:space="preserve"> </w:instrText>
      </w:r>
      <w:r>
        <w:rPr>
          <w:rFonts w:hint="eastAsia"/>
        </w:rPr>
        <w:instrText xml:space="preserve">TC  "</w:instrText>
      </w:r>
      <w:bookmarkStart w:id="55" w:name="_Toc209176460"/>
      <w:bookmarkStart w:id="56" w:name="_Toc207721937"/>
      <w:bookmarkStart w:id="57" w:name="_Toc207722051"/>
      <w:bookmarkStart w:id="58" w:name="_Toc224032534"/>
      <w:r>
        <w:rPr>
          <w:rFonts w:hint="eastAsia"/>
        </w:rPr>
        <w:instrText xml:space="preserve">4.3 Field exploration</w:instrText>
      </w:r>
      <w:bookmarkEnd w:id="55"/>
      <w:bookmarkEnd w:id="56"/>
      <w:bookmarkEnd w:id="57"/>
      <w:bookmarkEnd w:id="58"/>
      <w:r>
        <w:rPr>
          <w:rFonts w:hint="eastAsia"/>
        </w:rPr>
        <w:instrText xml:space="preserve">" \l 2</w:instrText>
      </w:r>
      <w:r>
        <w:instrText xml:space="preserve"> </w:instrText>
      </w:r>
      <w:r>
        <w:fldChar w:fldCharType="end"/>
      </w:r>
    </w:p>
    <w:p w14:paraId="4A21134F">
      <w:pPr>
        <w:pStyle w:val="54"/>
        <w:rPr>
          <w:snapToGrid w:val="0"/>
        </w:rPr>
      </w:pPr>
      <w:r>
        <w:rPr>
          <w:rFonts w:hint="eastAsia"/>
          <w:b/>
          <w:snapToGrid w:val="0"/>
        </w:rPr>
        <w:t>4.3.1</w:t>
      </w:r>
      <w:r>
        <w:rPr>
          <w:rFonts w:hint="eastAsia"/>
          <w:snapToGrid w:val="0"/>
        </w:rPr>
        <w:t xml:space="preserve"> 高密度电阻率法的测线布置</w:t>
      </w:r>
      <w:bookmarkStart w:id="59" w:name="_Hlk201137005"/>
      <w:r>
        <w:rPr>
          <w:rFonts w:hint="eastAsia"/>
          <w:snapToGrid w:val="0"/>
        </w:rPr>
        <w:t>应符合本规程第</w:t>
      </w:r>
      <w:r>
        <w:rPr>
          <w:snapToGrid w:val="0"/>
        </w:rPr>
        <w:t>3.0.</w:t>
      </w:r>
      <w:r>
        <w:rPr>
          <w:rFonts w:hint="eastAsia"/>
          <w:snapToGrid w:val="0"/>
        </w:rPr>
        <w:t>7条的规定外，还应符合下列规定：</w:t>
      </w:r>
      <w:bookmarkEnd w:id="59"/>
    </w:p>
    <w:p w14:paraId="215BBE84">
      <w:pPr>
        <w:pStyle w:val="55"/>
        <w:ind w:firstLine="482"/>
        <w:rPr>
          <w:snapToGrid w:val="0"/>
        </w:rPr>
      </w:pPr>
      <w:r>
        <w:rPr>
          <w:rFonts w:hint="eastAsia"/>
          <w:b/>
          <w:bCs/>
          <w:snapToGrid w:val="0"/>
        </w:rPr>
        <w:t>1</w:t>
      </w:r>
      <w:r>
        <w:rPr>
          <w:rFonts w:hint="eastAsia"/>
          <w:snapToGrid w:val="0"/>
        </w:rPr>
        <w:t xml:space="preserve"> 同一测线的电极应呈直线布置，电极接地位置在测线方向上的偏差应小于极距1/10，在垂直测线方向上的偏差应小于该极距的1/5；</w:t>
      </w:r>
    </w:p>
    <w:p w14:paraId="4E0B98A0">
      <w:pPr>
        <w:widowControl/>
        <w:spacing w:before="120" w:after="120" w:line="264" w:lineRule="auto"/>
        <w:ind w:firstLine="482" w:firstLineChars="200"/>
        <w:rPr>
          <w:rFonts w:ascii="Times New Roman" w:hAnsi="Times New Roman" w:eastAsia="宋体"/>
          <w:snapToGrid w:val="0"/>
          <w:sz w:val="24"/>
        </w:rPr>
      </w:pPr>
      <w:r>
        <w:rPr>
          <w:rFonts w:ascii="Times New Roman" w:hAnsi="Times New Roman" w:eastAsia="宋体"/>
          <w:b/>
          <w:bCs/>
          <w:snapToGrid w:val="0"/>
          <w:sz w:val="24"/>
        </w:rPr>
        <w:t>2</w:t>
      </w:r>
      <w:r>
        <w:rPr>
          <w:rFonts w:hint="eastAsia" w:ascii="Times New Roman" w:hAnsi="Times New Roman" w:eastAsia="宋体"/>
          <w:snapToGrid w:val="0"/>
          <w:sz w:val="24"/>
        </w:rPr>
        <w:t xml:space="preserve"> 测线两端应超出探测目标区一定范围，宜不小于装置长度的</w:t>
      </w:r>
      <w:r>
        <w:rPr>
          <w:rFonts w:ascii="Times New Roman" w:hAnsi="Times New Roman" w:eastAsia="宋体"/>
          <w:snapToGrid w:val="0"/>
          <w:sz w:val="24"/>
        </w:rPr>
        <w:t>1/3</w:t>
      </w:r>
      <w:r>
        <w:rPr>
          <w:rFonts w:hint="eastAsia" w:ascii="Times New Roman" w:hAnsi="Times New Roman" w:eastAsia="宋体"/>
          <w:snapToGrid w:val="0"/>
          <w:sz w:val="24"/>
        </w:rPr>
        <w:t>，以确保目标体位于有效探测范围内。</w:t>
      </w:r>
    </w:p>
    <w:p w14:paraId="04580BD0">
      <w:pPr>
        <w:pStyle w:val="54"/>
        <w:rPr>
          <w:snapToGrid w:val="0"/>
        </w:rPr>
      </w:pPr>
      <w:r>
        <w:rPr>
          <w:rFonts w:hint="eastAsia"/>
          <w:b/>
          <w:bCs/>
          <w:snapToGrid w:val="0"/>
        </w:rPr>
        <w:t>4</w:t>
      </w:r>
      <w:r>
        <w:rPr>
          <w:b/>
          <w:bCs/>
          <w:snapToGrid w:val="0"/>
        </w:rPr>
        <w:t>.</w:t>
      </w:r>
      <w:r>
        <w:rPr>
          <w:rFonts w:hint="eastAsia"/>
          <w:b/>
          <w:bCs/>
          <w:snapToGrid w:val="0"/>
        </w:rPr>
        <w:t>3</w:t>
      </w:r>
      <w:r>
        <w:rPr>
          <w:b/>
          <w:bCs/>
          <w:snapToGrid w:val="0"/>
        </w:rPr>
        <w:t>.</w:t>
      </w:r>
      <w:r>
        <w:rPr>
          <w:rFonts w:hint="eastAsia"/>
          <w:b/>
          <w:bCs/>
          <w:snapToGrid w:val="0"/>
        </w:rPr>
        <w:t>2</w:t>
      </w:r>
      <w:r>
        <w:rPr>
          <w:b/>
          <w:bCs/>
          <w:snapToGrid w:val="0"/>
        </w:rPr>
        <w:t xml:space="preserve"> </w:t>
      </w:r>
      <w:r>
        <w:rPr>
          <w:snapToGrid w:val="0"/>
        </w:rPr>
        <w:t>高密度</w:t>
      </w:r>
      <w:r>
        <w:rPr>
          <w:rFonts w:hint="eastAsia"/>
          <w:snapToGrid w:val="0"/>
        </w:rPr>
        <w:t>电阻率</w:t>
      </w:r>
      <w:r>
        <w:rPr>
          <w:snapToGrid w:val="0"/>
        </w:rPr>
        <w:t>法的观测装置</w:t>
      </w:r>
      <w:r>
        <w:rPr>
          <w:rFonts w:hint="eastAsia"/>
          <w:snapToGrid w:val="0"/>
        </w:rPr>
        <w:t>应</w:t>
      </w:r>
      <w:r>
        <w:rPr>
          <w:snapToGrid w:val="0"/>
        </w:rPr>
        <w:t>符合下列规定：</w:t>
      </w:r>
    </w:p>
    <w:p w14:paraId="19D334DB">
      <w:pPr>
        <w:pStyle w:val="55"/>
        <w:ind w:firstLine="482"/>
      </w:pPr>
      <w:r>
        <w:rPr>
          <w:rFonts w:hint="eastAsia"/>
          <w:b/>
          <w:bCs/>
        </w:rPr>
        <w:t>1</w:t>
      </w:r>
      <w:r>
        <w:rPr>
          <w:rFonts w:hint="eastAsia"/>
        </w:rPr>
        <w:t xml:space="preserve"> 根据探测任务及场地条件，并结合现场试验，选择四极、偶极、微分、三极、二极、中间梯度等装置；</w:t>
      </w:r>
    </w:p>
    <w:p w14:paraId="7F2D0611">
      <w:pPr>
        <w:pStyle w:val="55"/>
        <w:ind w:firstLine="482"/>
      </w:pPr>
      <w:r>
        <w:rPr>
          <w:b/>
          <w:bCs/>
        </w:rPr>
        <w:t>2</w:t>
      </w:r>
      <w:r>
        <w:rPr>
          <w:rFonts w:hint="eastAsia"/>
        </w:rPr>
        <w:t xml:space="preserve"> 探测基岩中岩溶发育情况时，宜选用对称四极装置、偶极装置；探测浅表溶沟、溶槽、陡倾角溶蚀带时，宜选用微分装置、三极装置、二极装置、中间梯度装置等；</w:t>
      </w:r>
    </w:p>
    <w:p w14:paraId="5E56DFCB">
      <w:pPr>
        <w:pStyle w:val="55"/>
        <w:ind w:firstLine="482"/>
      </w:pPr>
      <w:r>
        <w:rPr>
          <w:b/>
          <w:bCs/>
        </w:rPr>
        <w:t>3</w:t>
      </w:r>
      <w:r>
        <w:rPr>
          <w:rFonts w:hint="eastAsia"/>
        </w:rPr>
        <w:t xml:space="preserve"> 当场地较小时，宜选用二极装置、三极装置来实现大深度探测；</w:t>
      </w:r>
    </w:p>
    <w:p w14:paraId="086AD83B">
      <w:pPr>
        <w:pStyle w:val="55"/>
        <w:ind w:firstLine="482"/>
        <w:rPr>
          <w:rFonts w:cs="宋体"/>
          <w:snapToGrid w:val="0"/>
        </w:rPr>
      </w:pPr>
      <w:r>
        <w:rPr>
          <w:rFonts w:hint="eastAsia" w:cs="宋体"/>
          <w:b/>
          <w:bCs/>
          <w:snapToGrid w:val="0"/>
        </w:rPr>
        <w:t>4</w:t>
      </w:r>
      <w:r>
        <w:rPr>
          <w:rFonts w:hint="eastAsia" w:cs="宋体"/>
          <w:snapToGrid w:val="0"/>
        </w:rPr>
        <w:t xml:space="preserve"> 复杂地质条件下，应采用抗干扰性和分辨能力不同的两种观测装置。</w:t>
      </w:r>
    </w:p>
    <w:p w14:paraId="3BFB82D9">
      <w:pPr>
        <w:pStyle w:val="54"/>
        <w:rPr>
          <w:snapToGrid w:val="0"/>
        </w:rPr>
      </w:pPr>
      <w:r>
        <w:rPr>
          <w:rFonts w:hint="eastAsia"/>
          <w:b/>
          <w:bCs/>
          <w:snapToGrid w:val="0"/>
        </w:rPr>
        <w:t>4</w:t>
      </w:r>
      <w:r>
        <w:rPr>
          <w:b/>
          <w:bCs/>
          <w:snapToGrid w:val="0"/>
        </w:rPr>
        <w:t>.</w:t>
      </w:r>
      <w:r>
        <w:rPr>
          <w:rFonts w:hint="eastAsia"/>
          <w:b/>
          <w:bCs/>
          <w:snapToGrid w:val="0"/>
        </w:rPr>
        <w:t>3</w:t>
      </w:r>
      <w:r>
        <w:rPr>
          <w:b/>
          <w:bCs/>
          <w:snapToGrid w:val="0"/>
        </w:rPr>
        <w:t>.</w:t>
      </w:r>
      <w:r>
        <w:rPr>
          <w:rFonts w:hint="eastAsia"/>
          <w:b/>
          <w:bCs/>
          <w:snapToGrid w:val="0"/>
        </w:rPr>
        <w:t>3</w:t>
      </w:r>
      <w:r>
        <w:rPr>
          <w:snapToGrid w:val="0"/>
        </w:rPr>
        <w:t xml:space="preserve"> </w:t>
      </w:r>
      <w:r>
        <w:rPr>
          <w:rFonts w:hint="eastAsia" w:cs="Times New Roman"/>
          <w:snapToGrid w:val="0"/>
        </w:rPr>
        <w:t>高密度电阻率法</w:t>
      </w:r>
      <w:r>
        <w:rPr>
          <w:rFonts w:cs="Times New Roman"/>
          <w:snapToGrid w:val="0"/>
        </w:rPr>
        <w:t>的</w:t>
      </w:r>
      <w:r>
        <w:rPr>
          <w:rFonts w:hint="eastAsia" w:cs="Times New Roman"/>
          <w:snapToGrid w:val="0"/>
        </w:rPr>
        <w:t>参数设置</w:t>
      </w:r>
      <w:r>
        <w:rPr>
          <w:rFonts w:cs="Times New Roman"/>
          <w:snapToGrid w:val="0"/>
        </w:rPr>
        <w:t>应符合下列规定：</w:t>
      </w:r>
    </w:p>
    <w:p w14:paraId="27B4DAA7">
      <w:pPr>
        <w:pStyle w:val="55"/>
        <w:ind w:firstLine="482"/>
        <w:rPr>
          <w:snapToGrid w:val="0"/>
        </w:rPr>
      </w:pPr>
      <w:r>
        <w:rPr>
          <w:rFonts w:hint="eastAsia" w:cs="宋体"/>
          <w:b/>
          <w:bCs/>
          <w:snapToGrid w:val="0"/>
        </w:rPr>
        <w:t xml:space="preserve">1 </w:t>
      </w:r>
      <w:r>
        <w:rPr>
          <w:rFonts w:hint="eastAsia"/>
          <w:snapToGrid w:val="0"/>
          <w:kern w:val="0"/>
        </w:rPr>
        <w:t>基本电极距宜等于点距，最小电极距应同预期的水平分辨率相当</w:t>
      </w:r>
      <w:r>
        <w:rPr>
          <w:snapToGrid w:val="0"/>
        </w:rPr>
        <w:t>，</w:t>
      </w:r>
      <w:r>
        <w:rPr>
          <w:rFonts w:hint="eastAsia"/>
          <w:snapToGrid w:val="0"/>
        </w:rPr>
        <w:t>宜为拟</w:t>
      </w:r>
      <w:r>
        <w:rPr>
          <w:snapToGrid w:val="0"/>
        </w:rPr>
        <w:t>探测深度的1/10~1/15</w:t>
      </w:r>
      <w:r>
        <w:rPr>
          <w:rFonts w:hint="eastAsia"/>
          <w:snapToGrid w:val="0"/>
        </w:rPr>
        <w:t>；</w:t>
      </w:r>
    </w:p>
    <w:p w14:paraId="422335EC">
      <w:pPr>
        <w:pStyle w:val="55"/>
        <w:ind w:firstLine="482"/>
        <w:rPr>
          <w:snapToGrid w:val="0"/>
        </w:rPr>
      </w:pPr>
      <w:r>
        <w:rPr>
          <w:rFonts w:hint="eastAsia"/>
          <w:b/>
          <w:bCs/>
          <w:snapToGrid w:val="0"/>
        </w:rPr>
        <w:t>2</w:t>
      </w:r>
      <w:r>
        <w:rPr>
          <w:snapToGrid w:val="0"/>
        </w:rPr>
        <w:t xml:space="preserve"> </w:t>
      </w:r>
      <w:r>
        <w:rPr>
          <w:rFonts w:hint="eastAsia"/>
          <w:snapToGrid w:val="0"/>
        </w:rPr>
        <w:t>对称四极装置或偶极装置的测线长度宜大于拟探测深度的6倍；</w:t>
      </w:r>
    </w:p>
    <w:p w14:paraId="2DD15875">
      <w:pPr>
        <w:pStyle w:val="55"/>
        <w:ind w:firstLine="482"/>
        <w:rPr>
          <w:snapToGrid w:val="0"/>
        </w:rPr>
      </w:pPr>
      <w:r>
        <w:rPr>
          <w:b/>
          <w:bCs/>
        </w:rPr>
        <w:t>3</w:t>
      </w:r>
      <w:r>
        <w:rPr>
          <w:rFonts w:hint="eastAsia"/>
          <w:b/>
          <w:bCs/>
        </w:rPr>
        <w:t xml:space="preserve"> </w:t>
      </w:r>
      <w:r>
        <w:rPr>
          <w:rFonts w:hint="eastAsia"/>
          <w:snapToGrid w:val="0"/>
        </w:rPr>
        <w:t>三极装置、二极装置的无穷远极应位于MN的中垂线上，且应大于最大OA或OB的5倍；当无穷远极与装置方向一致时，应大于最大OA或OB的20倍，且保持对视电阻率的测量误差影响小于2%；</w:t>
      </w:r>
    </w:p>
    <w:p w14:paraId="4389B67F">
      <w:pPr>
        <w:pStyle w:val="55"/>
        <w:ind w:firstLine="482"/>
        <w:rPr>
          <w:rFonts w:cs="宋体"/>
          <w:snapToGrid w:val="0"/>
        </w:rPr>
      </w:pPr>
      <w:r>
        <w:rPr>
          <w:rFonts w:hint="eastAsia" w:cs="宋体"/>
          <w:b/>
          <w:bCs/>
          <w:snapToGrid w:val="0"/>
        </w:rPr>
        <w:t>4</w:t>
      </w:r>
      <w:r>
        <w:rPr>
          <w:rFonts w:hint="eastAsia" w:cs="宋体"/>
          <w:snapToGrid w:val="0"/>
        </w:rPr>
        <w:t xml:space="preserve"> 隔离系数的最大值应保证有效探测深度超过拟探测深度的20%以上。</w:t>
      </w:r>
    </w:p>
    <w:p w14:paraId="497DEE25">
      <w:pPr>
        <w:pStyle w:val="54"/>
        <w:rPr>
          <w:snapToGrid w:val="0"/>
        </w:rPr>
      </w:pPr>
      <w:r>
        <w:rPr>
          <w:rFonts w:hint="eastAsia"/>
          <w:b/>
          <w:bCs/>
          <w:snapToGrid w:val="0"/>
        </w:rPr>
        <w:t>4.3.4</w:t>
      </w:r>
      <w:r>
        <w:rPr>
          <w:rFonts w:hint="eastAsia"/>
          <w:snapToGrid w:val="0"/>
        </w:rPr>
        <w:t xml:space="preserve"> 高密度电阻率法的现场电极布置</w:t>
      </w:r>
      <w:bookmarkStart w:id="60" w:name="_Hlk201136461"/>
      <w:r>
        <w:rPr>
          <w:rFonts w:hint="eastAsia"/>
          <w:snapToGrid w:val="0"/>
        </w:rPr>
        <w:t>应符合下列要求：</w:t>
      </w:r>
      <w:bookmarkEnd w:id="60"/>
    </w:p>
    <w:p w14:paraId="49C04856">
      <w:pPr>
        <w:pStyle w:val="55"/>
        <w:ind w:firstLine="482"/>
        <w:rPr>
          <w:snapToGrid w:val="0"/>
        </w:rPr>
      </w:pPr>
      <w:r>
        <w:rPr>
          <w:rFonts w:hint="eastAsia"/>
          <w:b/>
          <w:bCs/>
          <w:snapToGrid w:val="0"/>
        </w:rPr>
        <w:t>1</w:t>
      </w:r>
      <w:r>
        <w:rPr>
          <w:rFonts w:hint="eastAsia"/>
          <w:snapToGrid w:val="0"/>
        </w:rPr>
        <w:t xml:space="preserve"> 观测前应检查全部电极的接地条件并确保电极的连接顺序正确；</w:t>
      </w:r>
    </w:p>
    <w:p w14:paraId="1081507F">
      <w:pPr>
        <w:pStyle w:val="55"/>
        <w:ind w:firstLine="482"/>
      </w:pPr>
      <w:r>
        <w:rPr>
          <w:rFonts w:hint="eastAsia"/>
          <w:b/>
          <w:bCs/>
          <w:snapToGrid w:val="0"/>
        </w:rPr>
        <w:t>2</w:t>
      </w:r>
      <w:r>
        <w:rPr>
          <w:rFonts w:hint="eastAsia"/>
          <w:snapToGrid w:val="0"/>
        </w:rPr>
        <w:t xml:space="preserve"> 电极接地电阻应小于3 </w:t>
      </w:r>
      <w:r>
        <w:rPr>
          <w:snapToGrid w:val="0"/>
        </w:rPr>
        <w:t>kΩ</w:t>
      </w:r>
      <w:r>
        <w:rPr>
          <w:rFonts w:hint="eastAsia"/>
          <w:snapToGrid w:val="0"/>
        </w:rPr>
        <w:t>；当不满足要求时，应采取浇水、加深电极或增加电极数量等措施。</w:t>
      </w:r>
    </w:p>
    <w:p w14:paraId="46745EED">
      <w:pPr>
        <w:pStyle w:val="54"/>
        <w:rPr>
          <w:snapToGrid w:val="0"/>
        </w:rPr>
      </w:pPr>
      <w:r>
        <w:rPr>
          <w:rFonts w:hint="eastAsia"/>
          <w:b/>
          <w:bCs/>
          <w:snapToGrid w:val="0"/>
        </w:rPr>
        <w:t>4.3.5</w:t>
      </w:r>
      <w:r>
        <w:rPr>
          <w:rFonts w:hint="eastAsia"/>
          <w:snapToGrid w:val="0"/>
        </w:rPr>
        <w:t xml:space="preserve"> 高密度电阻率法的数据采集应符合下列规定：</w:t>
      </w:r>
    </w:p>
    <w:p w14:paraId="663BAD48">
      <w:pPr>
        <w:pStyle w:val="55"/>
        <w:ind w:firstLine="482"/>
        <w:rPr>
          <w:snapToGrid w:val="0"/>
        </w:rPr>
      </w:pPr>
      <w:r>
        <w:rPr>
          <w:rFonts w:hint="eastAsia"/>
          <w:b/>
          <w:bCs/>
          <w:snapToGrid w:val="0"/>
        </w:rPr>
        <w:t>1</w:t>
      </w:r>
      <w:r>
        <w:rPr>
          <w:rFonts w:hint="eastAsia"/>
          <w:snapToGrid w:val="0"/>
        </w:rPr>
        <w:t xml:space="preserve"> 观测坏点总数不应超过观测总数的1%；意外中断恢复观测时，重复观测点数不应少于2个；</w:t>
      </w:r>
    </w:p>
    <w:p w14:paraId="0E049821">
      <w:pPr>
        <w:pStyle w:val="55"/>
        <w:ind w:firstLine="482"/>
        <w:rPr>
          <w:snapToGrid w:val="0"/>
        </w:rPr>
      </w:pPr>
      <w:r>
        <w:rPr>
          <w:rFonts w:hint="eastAsia"/>
          <w:b/>
          <w:bCs/>
          <w:snapToGrid w:val="0"/>
        </w:rPr>
        <w:t>2</w:t>
      </w:r>
      <w:r>
        <w:rPr>
          <w:rFonts w:hint="eastAsia"/>
          <w:snapToGrid w:val="0"/>
        </w:rPr>
        <w:t xml:space="preserve"> 对意外中断后的续测，应至少包含2个深度层的重测值；</w:t>
      </w:r>
    </w:p>
    <w:p w14:paraId="54D9A499">
      <w:pPr>
        <w:pStyle w:val="55"/>
        <w:ind w:firstLine="482"/>
        <w:rPr>
          <w:snapToGrid w:val="0"/>
        </w:rPr>
      </w:pPr>
      <w:r>
        <w:rPr>
          <w:rFonts w:hint="eastAsia"/>
          <w:b/>
          <w:bCs/>
          <w:snapToGrid w:val="0"/>
        </w:rPr>
        <w:t>3</w:t>
      </w:r>
      <w:r>
        <w:rPr>
          <w:rFonts w:hint="eastAsia"/>
          <w:snapToGrid w:val="0"/>
        </w:rPr>
        <w:t xml:space="preserve"> 当</w:t>
      </w:r>
      <w:r>
        <w:rPr>
          <w:rFonts w:hint="eastAsia"/>
          <w:bCs/>
          <w:snapToGrid w:val="0"/>
        </w:rPr>
        <w:t>相邻电极之间的</w:t>
      </w:r>
      <w:r>
        <w:rPr>
          <w:rFonts w:hint="eastAsia"/>
          <w:snapToGrid w:val="0"/>
        </w:rPr>
        <w:t>高程差大于点距或地形坡度大于15°时，应采用</w:t>
      </w:r>
      <w:r>
        <w:rPr>
          <w:snapToGrid w:val="0"/>
        </w:rPr>
        <w:t>GNSS</w:t>
      </w:r>
      <w:r>
        <w:rPr>
          <w:rFonts w:hint="eastAsia"/>
          <w:snapToGrid w:val="0"/>
        </w:rPr>
        <w:t>或</w:t>
      </w:r>
      <w:r>
        <w:rPr>
          <w:snapToGrid w:val="0"/>
        </w:rPr>
        <w:t>RTK</w:t>
      </w:r>
      <w:r>
        <w:rPr>
          <w:rFonts w:hint="eastAsia"/>
          <w:snapToGrid w:val="0"/>
        </w:rPr>
        <w:t>等设备对测点和各电极点的坐标和高程测量，用于地形校正；</w:t>
      </w:r>
    </w:p>
    <w:p w14:paraId="284F166B">
      <w:pPr>
        <w:pStyle w:val="55"/>
        <w:ind w:firstLine="482"/>
        <w:rPr>
          <w:snapToGrid w:val="0"/>
        </w:rPr>
      </w:pPr>
      <w:r>
        <w:rPr>
          <w:rFonts w:hint="eastAsia"/>
          <w:b/>
          <w:bCs/>
          <w:snapToGrid w:val="0"/>
        </w:rPr>
        <w:t>4</w:t>
      </w:r>
      <w:r>
        <w:rPr>
          <w:rFonts w:hint="eastAsia"/>
          <w:snapToGrid w:val="0"/>
        </w:rPr>
        <w:t xml:space="preserve"> 进行长测线数据采集时，每次移动的距离应保证探测深度范围内数据连续；</w:t>
      </w:r>
    </w:p>
    <w:p w14:paraId="156BB7E6">
      <w:pPr>
        <w:pStyle w:val="55"/>
        <w:ind w:firstLine="482"/>
      </w:pPr>
      <w:r>
        <w:rPr>
          <w:b/>
          <w:bCs/>
        </w:rPr>
        <w:t>5</w:t>
      </w:r>
      <w:r>
        <w:rPr>
          <w:rFonts w:hint="eastAsia"/>
          <w:b/>
          <w:bCs/>
        </w:rPr>
        <w:t xml:space="preserve"> </w:t>
      </w:r>
      <w:r>
        <w:rPr>
          <w:rFonts w:hint="eastAsia"/>
        </w:rPr>
        <w:t>应记录测线编号、排列序号、装置参数及周围干扰因素等信息。</w:t>
      </w:r>
    </w:p>
    <w:p w14:paraId="5779E4F4">
      <w:pPr>
        <w:pStyle w:val="54"/>
        <w:rPr>
          <w:snapToGrid w:val="0"/>
        </w:rPr>
      </w:pPr>
      <w:r>
        <w:rPr>
          <w:rFonts w:hint="eastAsia"/>
          <w:b/>
          <w:bCs/>
          <w:snapToGrid w:val="0"/>
        </w:rPr>
        <w:t>4.3.6</w:t>
      </w:r>
      <w:r>
        <w:rPr>
          <w:rFonts w:hint="eastAsia"/>
          <w:snapToGrid w:val="0"/>
        </w:rPr>
        <w:t xml:space="preserve"> 高密度电阻率法的质量检查及评价应符合本规程第3.0.9条的规定外，还应符合下列规定：</w:t>
      </w:r>
    </w:p>
    <w:p w14:paraId="7A5154BB">
      <w:pPr>
        <w:pStyle w:val="55"/>
        <w:ind w:firstLine="482"/>
        <w:rPr>
          <w:snapToGrid w:val="0"/>
        </w:rPr>
      </w:pPr>
      <w:r>
        <w:rPr>
          <w:rFonts w:hint="eastAsia"/>
          <w:b/>
          <w:bCs/>
          <w:snapToGrid w:val="0"/>
        </w:rPr>
        <w:t xml:space="preserve">1 </w:t>
      </w:r>
      <w:r>
        <w:rPr>
          <w:rFonts w:hint="eastAsia"/>
          <w:snapToGrid w:val="0"/>
        </w:rPr>
        <w:t>因地电干扰等原因造成的无规律畸变，可将其剔除后再进行质量评价，但剔除点数不应超过观测数据总数的3%；</w:t>
      </w:r>
    </w:p>
    <w:p w14:paraId="1D2C7FF3">
      <w:pPr>
        <w:pStyle w:val="55"/>
        <w:ind w:firstLine="482"/>
        <w:rPr>
          <w:b/>
          <w:bCs/>
        </w:rPr>
      </w:pPr>
      <w:r>
        <w:rPr>
          <w:rFonts w:hint="eastAsia"/>
          <w:b/>
          <w:bCs/>
        </w:rPr>
        <w:t xml:space="preserve">2 </w:t>
      </w:r>
      <w:r>
        <w:rPr>
          <w:rFonts w:hint="eastAsia"/>
        </w:rPr>
        <w:t>质量检查工作可采用相邻排列重合部分电极方式进行，异常观测点应采用散点检查，检查观测的总均方相对误差不应大于5%。</w:t>
      </w:r>
    </w:p>
    <w:p w14:paraId="1FA2FA3A">
      <w:pPr>
        <w:pStyle w:val="59"/>
      </w:pPr>
      <w:bookmarkStart w:id="61" w:name="_Toc215411942"/>
      <w:r>
        <w:rPr>
          <w:rFonts w:hint="eastAsia"/>
        </w:rPr>
        <w:t>4.4 数据处理与解释</w:t>
      </w:r>
      <w:bookmarkEnd w:id="61"/>
      <w:r>
        <w:fldChar w:fldCharType="begin"/>
      </w:r>
      <w:r>
        <w:instrText xml:space="preserve"> </w:instrText>
      </w:r>
      <w:r>
        <w:rPr>
          <w:rFonts w:hint="eastAsia"/>
        </w:rPr>
        <w:instrText xml:space="preserve">TC  "</w:instrText>
      </w:r>
      <w:bookmarkStart w:id="62" w:name="_Toc207721939"/>
      <w:bookmarkStart w:id="63" w:name="_Toc224032535"/>
      <w:bookmarkStart w:id="64" w:name="_Toc207722052"/>
      <w:bookmarkStart w:id="65" w:name="_Toc209176461"/>
      <w:r>
        <w:rPr>
          <w:rFonts w:hint="eastAsia"/>
        </w:rPr>
        <w:instrText xml:space="preserve">4.4 Data processing and interpretation</w:instrText>
      </w:r>
      <w:bookmarkEnd w:id="62"/>
      <w:bookmarkEnd w:id="63"/>
      <w:bookmarkEnd w:id="64"/>
      <w:bookmarkEnd w:id="65"/>
      <w:r>
        <w:rPr>
          <w:rFonts w:hint="eastAsia"/>
        </w:rPr>
        <w:instrText xml:space="preserve">" \l 2</w:instrText>
      </w:r>
      <w:r>
        <w:instrText xml:space="preserve"> </w:instrText>
      </w:r>
      <w:r>
        <w:fldChar w:fldCharType="end"/>
      </w:r>
    </w:p>
    <w:p w14:paraId="7B70D42C">
      <w:pPr>
        <w:pStyle w:val="54"/>
        <w:rPr>
          <w:snapToGrid w:val="0"/>
        </w:rPr>
      </w:pPr>
      <w:r>
        <w:rPr>
          <w:rFonts w:hint="eastAsia"/>
          <w:b/>
          <w:bCs/>
        </w:rPr>
        <w:t xml:space="preserve">4.4.1 </w:t>
      </w:r>
      <w:r>
        <w:rPr>
          <w:rFonts w:hint="eastAsia"/>
        </w:rPr>
        <w:t>高密度电阻率法的数据处理</w:t>
      </w:r>
      <w:r>
        <w:rPr>
          <w:snapToGrid w:val="0"/>
        </w:rPr>
        <w:t>应符合下列规定：</w:t>
      </w:r>
    </w:p>
    <w:p w14:paraId="5B94E6EF">
      <w:pPr>
        <w:pStyle w:val="55"/>
        <w:ind w:firstLine="482"/>
      </w:pPr>
      <w:r>
        <w:rPr>
          <w:b/>
          <w:bCs/>
        </w:rPr>
        <w:t xml:space="preserve">1 </w:t>
      </w:r>
      <w:r>
        <w:t>应对</w:t>
      </w:r>
      <w:r>
        <w:rPr>
          <w:rFonts w:hint="eastAsia"/>
        </w:rPr>
        <w:t>数据点</w:t>
      </w:r>
      <w:r>
        <w:t>进行逐层检查，对</w:t>
      </w:r>
      <w:r>
        <w:rPr>
          <w:rFonts w:hint="eastAsia"/>
        </w:rPr>
        <w:t>突变点</w:t>
      </w:r>
      <w:r>
        <w:t>、畸变点可结合相邻测点数据值进行修正或手动剔除；</w:t>
      </w:r>
    </w:p>
    <w:p w14:paraId="40FA2330">
      <w:pPr>
        <w:pStyle w:val="55"/>
        <w:ind w:firstLine="482"/>
      </w:pPr>
      <w:r>
        <w:rPr>
          <w:b/>
          <w:bCs/>
        </w:rPr>
        <w:t xml:space="preserve">2 </w:t>
      </w:r>
      <w:r>
        <w:t>对接地条件不良、地表电性不均匀以及干扰引起的局部假异常，应进行标注或选用合适的滤波窗口对原始观测数据进行数据平滑</w:t>
      </w:r>
      <w:r>
        <w:rPr>
          <w:rFonts w:hint="eastAsia"/>
        </w:rPr>
        <w:t>和</w:t>
      </w:r>
      <w:r>
        <w:t>滤波处理；</w:t>
      </w:r>
    </w:p>
    <w:p w14:paraId="30251D70">
      <w:pPr>
        <w:pStyle w:val="55"/>
        <w:ind w:firstLine="482"/>
      </w:pPr>
      <w:r>
        <w:rPr>
          <w:b/>
          <w:bCs/>
        </w:rPr>
        <w:t>3</w:t>
      </w:r>
      <w:r>
        <w:t xml:space="preserve"> 地形起伏较大时应</w:t>
      </w:r>
      <w:r>
        <w:rPr>
          <w:rFonts w:hint="eastAsia"/>
        </w:rPr>
        <w:t>在</w:t>
      </w:r>
      <w:r>
        <w:t>反演</w:t>
      </w:r>
      <w:r>
        <w:rPr>
          <w:rFonts w:hint="eastAsia"/>
        </w:rPr>
        <w:t>中进行地形校正。</w:t>
      </w:r>
    </w:p>
    <w:p w14:paraId="681CDF22">
      <w:pPr>
        <w:pStyle w:val="54"/>
      </w:pPr>
      <w:r>
        <w:rPr>
          <w:rFonts w:hint="eastAsia"/>
          <w:b/>
          <w:bCs/>
        </w:rPr>
        <w:t xml:space="preserve">4.4.2 </w:t>
      </w:r>
      <w:r>
        <w:rPr>
          <w:rFonts w:hint="eastAsia"/>
        </w:rPr>
        <w:t>高密度电阻率法的数据解释</w:t>
      </w:r>
      <w:r>
        <w:rPr>
          <w:snapToGrid w:val="0"/>
        </w:rPr>
        <w:t>应符合下列要求：</w:t>
      </w:r>
    </w:p>
    <w:p w14:paraId="610A9F46">
      <w:pPr>
        <w:pStyle w:val="55"/>
        <w:ind w:firstLine="482"/>
      </w:pPr>
      <w:r>
        <w:rPr>
          <w:rFonts w:hint="eastAsia"/>
          <w:b/>
          <w:bCs/>
        </w:rPr>
        <w:t>1</w:t>
      </w:r>
      <w:r>
        <w:rPr>
          <w:b/>
          <w:bCs/>
        </w:rPr>
        <w:t xml:space="preserve"> </w:t>
      </w:r>
      <w:r>
        <w:t>应根据反演剖面图中的</w:t>
      </w:r>
      <w:r>
        <w:rPr>
          <w:rFonts w:hint="eastAsia"/>
        </w:rPr>
        <w:t>电阻率分布情况</w:t>
      </w:r>
      <w:r>
        <w:t>进行解释；</w:t>
      </w:r>
    </w:p>
    <w:p w14:paraId="20E55337">
      <w:pPr>
        <w:pStyle w:val="55"/>
        <w:ind w:firstLine="482"/>
      </w:pPr>
      <w:r>
        <w:rPr>
          <w:rFonts w:hint="eastAsia"/>
          <w:b/>
          <w:bCs/>
        </w:rPr>
        <w:t>2</w:t>
      </w:r>
      <w:r>
        <w:rPr>
          <w:b/>
          <w:bCs/>
        </w:rPr>
        <w:t xml:space="preserve"> </w:t>
      </w:r>
      <w:r>
        <w:rPr>
          <w:rFonts w:hint="eastAsia"/>
        </w:rPr>
        <w:t>应结合</w:t>
      </w:r>
      <w:r>
        <w:t>已知的地质资料、钻孔资料等进行对比分析</w:t>
      </w:r>
      <w:r>
        <w:rPr>
          <w:rFonts w:hint="eastAsia"/>
        </w:rPr>
        <w:t>和</w:t>
      </w:r>
      <w:r>
        <w:t>解释；</w:t>
      </w:r>
    </w:p>
    <w:p w14:paraId="5D8B16FF">
      <w:pPr>
        <w:pStyle w:val="55"/>
        <w:ind w:firstLine="482"/>
      </w:pPr>
      <w:r>
        <w:rPr>
          <w:rFonts w:hint="eastAsia"/>
          <w:b/>
          <w:bCs/>
        </w:rPr>
        <w:t>3</w:t>
      </w:r>
      <w:r>
        <w:rPr>
          <w:b/>
          <w:bCs/>
        </w:rPr>
        <w:t xml:space="preserve"> </w:t>
      </w:r>
      <w:r>
        <w:t>采用多种</w:t>
      </w:r>
      <w:r>
        <w:rPr>
          <w:rFonts w:hint="eastAsia"/>
        </w:rPr>
        <w:t>观测</w:t>
      </w:r>
      <w:r>
        <w:t>装置时，应对同一剖面</w:t>
      </w:r>
      <w:r>
        <w:rPr>
          <w:rFonts w:hint="eastAsia"/>
        </w:rPr>
        <w:t>的</w:t>
      </w:r>
      <w:r>
        <w:t>多种装置的反演</w:t>
      </w:r>
      <w:r>
        <w:rPr>
          <w:rFonts w:hint="eastAsia"/>
        </w:rPr>
        <w:t>结果</w:t>
      </w:r>
      <w:r>
        <w:t>进行对比</w:t>
      </w:r>
      <w:r>
        <w:rPr>
          <w:rFonts w:hint="eastAsia"/>
        </w:rPr>
        <w:t>分析和</w:t>
      </w:r>
      <w:r>
        <w:t>解释</w:t>
      </w:r>
      <w:r>
        <w:rPr>
          <w:rFonts w:hint="eastAsia"/>
        </w:rPr>
        <w:t>。</w:t>
      </w:r>
    </w:p>
    <w:p w14:paraId="5F3C11C7">
      <w:pPr>
        <w:pStyle w:val="54"/>
      </w:pPr>
      <w:r>
        <w:rPr>
          <w:rFonts w:hint="eastAsia"/>
          <w:b/>
          <w:bCs/>
        </w:rPr>
        <w:t>4.4.3</w:t>
      </w:r>
      <w:r>
        <w:rPr>
          <w:b/>
          <w:bCs/>
        </w:rPr>
        <w:t xml:space="preserve"> </w:t>
      </w:r>
      <w:r>
        <w:rPr>
          <w:rFonts w:hint="eastAsia"/>
        </w:rPr>
        <w:t>高密度电阻率法的地质解释可按表4.4.3的规定确定。</w:t>
      </w:r>
    </w:p>
    <w:p w14:paraId="1034987E">
      <w:pPr>
        <w:spacing w:after="0"/>
        <w:jc w:val="center"/>
        <w:rPr>
          <w:rFonts w:ascii="Times New Roman" w:hAnsi="Times New Roman" w:eastAsia="宋体"/>
          <w:b/>
          <w:sz w:val="18"/>
        </w:rPr>
      </w:pPr>
      <w:r>
        <w:rPr>
          <w:rFonts w:hint="eastAsia" w:ascii="Times New Roman" w:hAnsi="Times New Roman" w:eastAsia="宋体"/>
          <w:b/>
          <w:sz w:val="18"/>
        </w:rPr>
        <w:t>表4.4.3 高密度电阻率法异常特征分类</w:t>
      </w:r>
    </w:p>
    <w:tbl>
      <w:tblPr>
        <w:tblStyle w:val="76"/>
        <w:tblW w:w="850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43"/>
        <w:gridCol w:w="3119"/>
        <w:gridCol w:w="1984"/>
        <w:gridCol w:w="1558"/>
      </w:tblGrid>
      <w:tr w14:paraId="4ECBF8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843" w:type="dxa"/>
            <w:vAlign w:val="center"/>
          </w:tcPr>
          <w:p w14:paraId="1E27BFC8">
            <w:pPr>
              <w:pStyle w:val="52"/>
            </w:pPr>
            <w:r>
              <w:rPr>
                <w:rFonts w:hint="eastAsia"/>
              </w:rPr>
              <w:t>覆盖层</w:t>
            </w:r>
          </w:p>
        </w:tc>
        <w:tc>
          <w:tcPr>
            <w:tcW w:w="3119" w:type="dxa"/>
            <w:vAlign w:val="center"/>
          </w:tcPr>
          <w:p w14:paraId="75F52742">
            <w:pPr>
              <w:pStyle w:val="52"/>
            </w:pPr>
            <w:r>
              <w:rPr>
                <w:rFonts w:hint="eastAsia"/>
              </w:rPr>
              <w:t>溶洞、土洞</w:t>
            </w:r>
          </w:p>
        </w:tc>
        <w:tc>
          <w:tcPr>
            <w:tcW w:w="1984" w:type="dxa"/>
            <w:vAlign w:val="center"/>
          </w:tcPr>
          <w:p w14:paraId="58EFF361">
            <w:pPr>
              <w:pStyle w:val="52"/>
            </w:pPr>
            <w:r>
              <w:rPr>
                <w:rFonts w:hint="eastAsia"/>
              </w:rPr>
              <w:t>溶沟、溶槽</w:t>
            </w:r>
          </w:p>
        </w:tc>
        <w:tc>
          <w:tcPr>
            <w:tcW w:w="1558" w:type="dxa"/>
            <w:vAlign w:val="center"/>
          </w:tcPr>
          <w:p w14:paraId="0858B95E">
            <w:pPr>
              <w:pStyle w:val="52"/>
            </w:pPr>
            <w:r>
              <w:rPr>
                <w:rFonts w:hint="eastAsia"/>
              </w:rPr>
              <w:t>完整基岩</w:t>
            </w:r>
          </w:p>
        </w:tc>
      </w:tr>
      <w:tr w14:paraId="2DE156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843" w:type="dxa"/>
            <w:vAlign w:val="center"/>
          </w:tcPr>
          <w:p w14:paraId="7067AA56">
            <w:pPr>
              <w:pStyle w:val="52"/>
              <w:jc w:val="left"/>
            </w:pPr>
            <w:r>
              <w:rPr>
                <w:rFonts w:hint="eastAsia"/>
              </w:rPr>
              <w:t>1、水位以上部分表现为相对高电阻率；</w:t>
            </w:r>
          </w:p>
          <w:p w14:paraId="399C15CC">
            <w:pPr>
              <w:pStyle w:val="52"/>
              <w:jc w:val="left"/>
            </w:pPr>
            <w:r>
              <w:rPr>
                <w:rFonts w:hint="eastAsia"/>
              </w:rPr>
              <w:t>2、水位以下部分表现为相对低电阻率</w:t>
            </w:r>
          </w:p>
        </w:tc>
        <w:tc>
          <w:tcPr>
            <w:tcW w:w="3119" w:type="dxa"/>
            <w:vAlign w:val="center"/>
          </w:tcPr>
          <w:p w14:paraId="3AE47A5E">
            <w:pPr>
              <w:pStyle w:val="52"/>
              <w:jc w:val="left"/>
            </w:pPr>
            <w:r>
              <w:rPr>
                <w:rFonts w:hint="eastAsia"/>
              </w:rPr>
              <w:t>1 开口溶洞或土洞在高密度电法剖面图像上表现为“八”字形异常特征；</w:t>
            </w:r>
          </w:p>
          <w:p w14:paraId="30FC703C">
            <w:pPr>
              <w:pStyle w:val="52"/>
              <w:jc w:val="left"/>
            </w:pPr>
            <w:r>
              <w:rPr>
                <w:rFonts w:hint="eastAsia"/>
              </w:rPr>
              <w:t>2 相对孤立溶洞或土洞则形成异常闭合圈特征；</w:t>
            </w:r>
          </w:p>
          <w:p w14:paraId="76714B80">
            <w:pPr>
              <w:pStyle w:val="52"/>
              <w:jc w:val="left"/>
            </w:pPr>
            <w:r>
              <w:rPr>
                <w:rFonts w:hint="eastAsia"/>
              </w:rPr>
              <w:t>3 根据异常区的高低判断填充情况</w:t>
            </w:r>
          </w:p>
        </w:tc>
        <w:tc>
          <w:tcPr>
            <w:tcW w:w="1984" w:type="dxa"/>
            <w:vAlign w:val="center"/>
          </w:tcPr>
          <w:p w14:paraId="67E5E128">
            <w:pPr>
              <w:pStyle w:val="52"/>
              <w:jc w:val="left"/>
            </w:pPr>
            <w:r>
              <w:rPr>
                <w:rFonts w:hint="eastAsia"/>
              </w:rPr>
              <w:t>1表现为相对低电阻率的“U”型或条带状异常；</w:t>
            </w:r>
          </w:p>
          <w:p w14:paraId="24D8A48B">
            <w:pPr>
              <w:pStyle w:val="52"/>
              <w:jc w:val="left"/>
            </w:pPr>
            <w:r>
              <w:rPr>
                <w:rFonts w:hint="eastAsia"/>
              </w:rPr>
              <w:t>2位于基岩与覆盖层界面区域，且与覆盖层贯通</w:t>
            </w:r>
          </w:p>
        </w:tc>
        <w:tc>
          <w:tcPr>
            <w:tcW w:w="1558" w:type="dxa"/>
            <w:vAlign w:val="center"/>
          </w:tcPr>
          <w:p w14:paraId="262D2B42">
            <w:pPr>
              <w:pStyle w:val="52"/>
              <w:jc w:val="left"/>
            </w:pPr>
            <w:r>
              <w:rPr>
                <w:rFonts w:hint="eastAsia"/>
              </w:rPr>
              <w:t>相对高电阻率，且位于基岩区域内</w:t>
            </w:r>
          </w:p>
        </w:tc>
      </w:tr>
    </w:tbl>
    <w:p w14:paraId="0BE0B5D9">
      <w:pPr>
        <w:pStyle w:val="58"/>
        <w:sectPr>
          <w:pgSz w:w="11906" w:h="16838"/>
          <w:pgMar w:top="1440" w:right="1800" w:bottom="1440" w:left="1800" w:header="851" w:footer="992" w:gutter="0"/>
          <w:cols w:space="425" w:num="1"/>
          <w:docGrid w:type="lines" w:linePitch="312" w:charSpace="0"/>
        </w:sectPr>
      </w:pPr>
    </w:p>
    <w:p w14:paraId="707CBFF4">
      <w:pPr>
        <w:pStyle w:val="58"/>
      </w:pPr>
      <w:bookmarkStart w:id="66" w:name="_Toc215411943"/>
      <w:r>
        <w:rPr>
          <w:rFonts w:hint="eastAsia"/>
        </w:rPr>
        <w:t>5</w:t>
      </w:r>
      <w:r>
        <w:t xml:space="preserve"> 瞬变电磁法</w:t>
      </w:r>
      <w:bookmarkEnd w:id="66"/>
      <w:r>
        <w:fldChar w:fldCharType="begin"/>
      </w:r>
      <w:r>
        <w:instrText xml:space="preserve"> TC  "</w:instrText>
      </w:r>
      <w:bookmarkStart w:id="67" w:name="_Toc207721961"/>
      <w:bookmarkStart w:id="68" w:name="_Toc207722063"/>
      <w:bookmarkStart w:id="69" w:name="_Toc209176472"/>
      <w:bookmarkStart w:id="70" w:name="_Toc224032536"/>
      <w:r>
        <w:rPr>
          <w:rFonts w:hint="eastAsia"/>
        </w:rPr>
        <w:instrText xml:space="preserve">5 </w:instrText>
      </w:r>
      <w:r>
        <w:instrText xml:space="preserve">Transient electromagnetic method</w:instrText>
      </w:r>
      <w:bookmarkEnd w:id="67"/>
      <w:bookmarkEnd w:id="68"/>
      <w:bookmarkEnd w:id="69"/>
      <w:bookmarkEnd w:id="70"/>
      <w:r>
        <w:instrText xml:space="preserve">" \l 1 </w:instrText>
      </w:r>
      <w:r>
        <w:fldChar w:fldCharType="end"/>
      </w:r>
    </w:p>
    <w:p w14:paraId="7CDCE77A">
      <w:pPr>
        <w:pStyle w:val="59"/>
      </w:pPr>
      <w:bookmarkStart w:id="71" w:name="_Toc215411944"/>
      <w:r>
        <w:rPr>
          <w:rFonts w:hint="eastAsia"/>
        </w:rPr>
        <w:t>5</w:t>
      </w:r>
      <w:r>
        <w:t>.1 一般规定</w:t>
      </w:r>
      <w:bookmarkEnd w:id="71"/>
      <w:r>
        <w:fldChar w:fldCharType="begin"/>
      </w:r>
      <w:r>
        <w:instrText xml:space="preserve"> TC  "</w:instrText>
      </w:r>
      <w:bookmarkStart w:id="72" w:name="_Toc209176473"/>
      <w:bookmarkStart w:id="73" w:name="_Toc224032537"/>
      <w:bookmarkStart w:id="74" w:name="_Toc207721963"/>
      <w:bookmarkStart w:id="75" w:name="_Toc207722064"/>
      <w:r>
        <w:rPr>
          <w:rFonts w:hint="eastAsia"/>
        </w:rPr>
        <w:instrText xml:space="preserve">5</w:instrText>
      </w:r>
      <w:r>
        <w:instrText xml:space="preserve">.1 General requirements</w:instrText>
      </w:r>
      <w:bookmarkEnd w:id="72"/>
      <w:bookmarkEnd w:id="73"/>
      <w:bookmarkEnd w:id="74"/>
      <w:bookmarkEnd w:id="75"/>
      <w:r>
        <w:instrText xml:space="preserve">" \l 2 </w:instrText>
      </w:r>
      <w:r>
        <w:fldChar w:fldCharType="end"/>
      </w:r>
    </w:p>
    <w:p w14:paraId="052AE304">
      <w:pPr>
        <w:pStyle w:val="54"/>
        <w:rPr>
          <w:snapToGrid w:val="0"/>
        </w:rPr>
      </w:pPr>
      <w:r>
        <w:rPr>
          <w:rFonts w:hint="eastAsia"/>
          <w:b/>
          <w:bCs/>
          <w:snapToGrid w:val="0"/>
        </w:rPr>
        <w:t>5</w:t>
      </w:r>
      <w:r>
        <w:rPr>
          <w:b/>
          <w:bCs/>
          <w:snapToGrid w:val="0"/>
        </w:rPr>
        <w:t>.1.1</w:t>
      </w:r>
      <w:r>
        <w:rPr>
          <w:rFonts w:hint="eastAsia"/>
        </w:rPr>
        <w:t>瞬变电磁法</w:t>
      </w:r>
      <w:r>
        <w:rPr>
          <w:rFonts w:hint="eastAsia"/>
          <w:snapToGrid w:val="0"/>
        </w:rPr>
        <w:t>适用于探测深层岩溶，用于普查阶段。</w:t>
      </w:r>
    </w:p>
    <w:p w14:paraId="5953BF22">
      <w:pPr>
        <w:pStyle w:val="54"/>
        <w:rPr>
          <w:b/>
          <w:bCs/>
          <w:snapToGrid w:val="0"/>
        </w:rPr>
      </w:pPr>
      <w:r>
        <w:rPr>
          <w:rFonts w:hint="eastAsia"/>
          <w:b/>
          <w:bCs/>
          <w:snapToGrid w:val="0"/>
        </w:rPr>
        <w:t>5</w:t>
      </w:r>
      <w:r>
        <w:rPr>
          <w:b/>
          <w:bCs/>
          <w:snapToGrid w:val="0"/>
        </w:rPr>
        <w:t xml:space="preserve">.1.2 </w:t>
      </w:r>
      <w:r>
        <w:rPr>
          <w:rFonts w:hint="eastAsia"/>
          <w:snapToGrid w:val="0"/>
        </w:rPr>
        <w:t>瞬变电磁法的应用条件应符合第4.1.2条的规定。</w:t>
      </w:r>
    </w:p>
    <w:p w14:paraId="3471335A">
      <w:pPr>
        <w:pStyle w:val="59"/>
      </w:pPr>
      <w:bookmarkStart w:id="76" w:name="_Toc215411945"/>
      <w:r>
        <w:rPr>
          <w:rFonts w:hint="eastAsia"/>
        </w:rPr>
        <w:t>5</w:t>
      </w:r>
      <w:r>
        <w:t>.2 仪器设备</w:t>
      </w:r>
      <w:bookmarkEnd w:id="76"/>
      <w:r>
        <w:fldChar w:fldCharType="begin"/>
      </w:r>
      <w:r>
        <w:instrText xml:space="preserve"> TC  "</w:instrText>
      </w:r>
      <w:bookmarkStart w:id="77" w:name="_Toc224032538"/>
      <w:bookmarkStart w:id="78" w:name="_Toc207722065"/>
      <w:bookmarkStart w:id="79" w:name="_Toc207721965"/>
      <w:bookmarkStart w:id="80" w:name="_Toc209176474"/>
      <w:r>
        <w:rPr>
          <w:rFonts w:hint="eastAsia"/>
        </w:rPr>
        <w:instrText xml:space="preserve">5</w:instrText>
      </w:r>
      <w:r>
        <w:instrText xml:space="preserve">.2 Instrument and equipment</w:instrText>
      </w:r>
      <w:bookmarkEnd w:id="77"/>
      <w:bookmarkEnd w:id="78"/>
      <w:bookmarkEnd w:id="79"/>
      <w:bookmarkEnd w:id="80"/>
      <w:r>
        <w:instrText xml:space="preserve">" \l 2 </w:instrText>
      </w:r>
      <w:r>
        <w:fldChar w:fldCharType="end"/>
      </w:r>
    </w:p>
    <w:p w14:paraId="75CBDC08">
      <w:pPr>
        <w:pStyle w:val="54"/>
      </w:pPr>
      <w:r>
        <w:rPr>
          <w:rFonts w:hint="eastAsia"/>
          <w:b/>
          <w:bCs/>
        </w:rPr>
        <w:t>5</w:t>
      </w:r>
      <w:r>
        <w:rPr>
          <w:b/>
          <w:bCs/>
        </w:rPr>
        <w:t>.2.1</w:t>
      </w:r>
      <w:r>
        <w:t xml:space="preserve"> </w:t>
      </w:r>
      <w:r>
        <w:rPr>
          <w:rFonts w:hint="eastAsia"/>
        </w:rPr>
        <w:t>瞬变电磁法的</w:t>
      </w:r>
      <w:r>
        <w:t>发射系统</w:t>
      </w:r>
      <w:r>
        <w:rPr>
          <w:rFonts w:hint="eastAsia"/>
        </w:rPr>
        <w:t>应符合下列规定：</w:t>
      </w:r>
    </w:p>
    <w:p w14:paraId="28C52508">
      <w:pPr>
        <w:pStyle w:val="55"/>
        <w:ind w:firstLine="482"/>
      </w:pPr>
      <w:r>
        <w:rPr>
          <w:rFonts w:hint="eastAsia"/>
          <w:b/>
          <w:bCs/>
        </w:rPr>
        <w:t xml:space="preserve">1 </w:t>
      </w:r>
      <w:r>
        <w:rPr>
          <w:rFonts w:hint="eastAsia"/>
        </w:rPr>
        <w:t>发射电流应满足探测深度需求，通常仪器峰值电流不低于30 A，并保持波形稳定输出，波形频率范围0.625 Hz~125 Hz；</w:t>
      </w:r>
    </w:p>
    <w:p w14:paraId="2E2A5CC7">
      <w:pPr>
        <w:pStyle w:val="55"/>
        <w:ind w:firstLine="482"/>
      </w:pPr>
      <w:r>
        <w:rPr>
          <w:rFonts w:hint="eastAsia"/>
          <w:b/>
          <w:bCs/>
        </w:rPr>
        <w:t xml:space="preserve">2 </w:t>
      </w:r>
      <w:r>
        <w:rPr>
          <w:rFonts w:hint="eastAsia"/>
        </w:rPr>
        <w:t>波形控制应精准，断电延时保证在15</w:t>
      </w:r>
      <w:r>
        <w:rPr>
          <w:rFonts w:cs="Times New Roman"/>
        </w:rPr>
        <w:t xml:space="preserve"> μs</w:t>
      </w:r>
      <w:r>
        <w:rPr>
          <w:rFonts w:hint="eastAsia"/>
        </w:rPr>
        <w:t xml:space="preserve">~30 </w:t>
      </w:r>
      <w:r>
        <w:rPr>
          <w:rFonts w:cs="Times New Roman"/>
        </w:rPr>
        <w:t>μs</w:t>
      </w:r>
      <w:r>
        <w:rPr>
          <w:rFonts w:hint="eastAsia"/>
        </w:rPr>
        <w:t>之间；</w:t>
      </w:r>
    </w:p>
    <w:p w14:paraId="2A3612F7">
      <w:pPr>
        <w:pStyle w:val="55"/>
        <w:ind w:firstLine="482"/>
      </w:pPr>
      <w:r>
        <w:rPr>
          <w:b/>
          <w:bCs/>
        </w:rPr>
        <w:t xml:space="preserve">3 </w:t>
      </w:r>
      <w:r>
        <w:rPr>
          <w:rFonts w:hint="eastAsia"/>
        </w:rPr>
        <w:t>输出电压范围应为100 V~1000 V；</w:t>
      </w:r>
    </w:p>
    <w:p w14:paraId="77824AF2">
      <w:pPr>
        <w:pStyle w:val="55"/>
        <w:ind w:firstLine="482"/>
      </w:pPr>
      <w:r>
        <w:rPr>
          <w:rFonts w:hint="eastAsia"/>
          <w:b/>
          <w:bCs/>
        </w:rPr>
        <w:t>4</w:t>
      </w:r>
      <w:r>
        <w:rPr>
          <w:rFonts w:hint="eastAsia"/>
        </w:rPr>
        <w:t xml:space="preserve"> 发电机功率不应小于1000 W；</w:t>
      </w:r>
    </w:p>
    <w:p w14:paraId="5C820F1D">
      <w:pPr>
        <w:pStyle w:val="55"/>
        <w:ind w:firstLine="482"/>
      </w:pPr>
      <w:r>
        <w:rPr>
          <w:b/>
          <w:bCs/>
        </w:rPr>
        <w:t xml:space="preserve">5 </w:t>
      </w:r>
      <w:r>
        <w:rPr>
          <w:rFonts w:hint="eastAsia"/>
        </w:rPr>
        <w:t>发送电流波形应为阶跃波、三角波等。</w:t>
      </w:r>
    </w:p>
    <w:p w14:paraId="048AA647">
      <w:pPr>
        <w:pStyle w:val="54"/>
      </w:pPr>
      <w:r>
        <w:rPr>
          <w:rFonts w:hint="eastAsia"/>
          <w:b/>
          <w:bCs/>
        </w:rPr>
        <w:t>5</w:t>
      </w:r>
      <w:r>
        <w:rPr>
          <w:b/>
          <w:bCs/>
        </w:rPr>
        <w:t>.2.2</w:t>
      </w:r>
      <w:r>
        <w:t xml:space="preserve"> </w:t>
      </w:r>
      <w:r>
        <w:rPr>
          <w:rFonts w:hint="eastAsia"/>
        </w:rPr>
        <w:t>瞬变电磁法的</w:t>
      </w:r>
      <w:r>
        <w:t>接收系统</w:t>
      </w:r>
      <w:r>
        <w:rPr>
          <w:rFonts w:hint="eastAsia"/>
        </w:rPr>
        <w:t>应符合下列规定：</w:t>
      </w:r>
    </w:p>
    <w:p w14:paraId="5619A3FE">
      <w:pPr>
        <w:pStyle w:val="55"/>
        <w:ind w:firstLine="482"/>
        <w:rPr>
          <w:b/>
          <w:bCs/>
        </w:rPr>
      </w:pPr>
      <w:r>
        <w:rPr>
          <w:rFonts w:hint="eastAsia"/>
          <w:b/>
          <w:bCs/>
        </w:rPr>
        <w:t>1</w:t>
      </w:r>
      <w:r>
        <w:t xml:space="preserve"> </w:t>
      </w:r>
      <w:r>
        <w:rPr>
          <w:rFonts w:hint="eastAsia"/>
        </w:rPr>
        <w:t>输入阻抗不应小于10 M</w:t>
      </w:r>
      <w:r>
        <w:rPr>
          <w:rFonts w:cs="Times New Roman"/>
        </w:rPr>
        <w:t>Ω</w:t>
      </w:r>
      <w:r>
        <w:rPr>
          <w:rFonts w:hint="eastAsia"/>
        </w:rPr>
        <w:t>；</w:t>
      </w:r>
    </w:p>
    <w:p w14:paraId="30B53BF0">
      <w:pPr>
        <w:pStyle w:val="55"/>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动态范围不应小于</w:t>
      </w:r>
      <w:r>
        <w:rPr>
          <w:color w:val="000000" w:themeColor="text1"/>
          <w14:textFill>
            <w14:solidFill>
              <w14:schemeClr w14:val="tx1"/>
            </w14:solidFill>
          </w14:textFill>
        </w:rPr>
        <w:t>120</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d</w:t>
      </w:r>
      <w:r>
        <w:rPr>
          <w:rFonts w:hint="eastAsia"/>
          <w:color w:val="000000" w:themeColor="text1"/>
          <w14:textFill>
            <w14:solidFill>
              <w14:schemeClr w14:val="tx1"/>
            </w14:solidFill>
          </w14:textFill>
        </w:rPr>
        <w:t>B；</w:t>
      </w:r>
    </w:p>
    <w:p w14:paraId="33C938E9">
      <w:pPr>
        <w:pStyle w:val="55"/>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 xml:space="preserve">最小检测信号不应小于0.05 </w:t>
      </w:r>
      <w:r>
        <w:rPr>
          <w:rFonts w:cs="Times New Roman"/>
        </w:rPr>
        <w:t>μ</w:t>
      </w:r>
      <w:r>
        <w:rPr>
          <w:rFonts w:hint="eastAsia"/>
          <w:color w:val="000000" w:themeColor="text1"/>
          <w14:textFill>
            <w14:solidFill>
              <w14:schemeClr w14:val="tx1"/>
            </w14:solidFill>
          </w14:textFill>
        </w:rPr>
        <w:t>V；</w:t>
      </w:r>
    </w:p>
    <w:p w14:paraId="49990A80">
      <w:pPr>
        <w:pStyle w:val="55"/>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4 </w:t>
      </w:r>
      <w:r>
        <w:rPr>
          <w:color w:val="000000" w:themeColor="text1"/>
          <w14:textFill>
            <w14:solidFill>
              <w14:schemeClr w14:val="tx1"/>
            </w14:solidFill>
          </w14:textFill>
        </w:rPr>
        <w:t>A/D</w:t>
      </w:r>
      <w:r>
        <w:rPr>
          <w:rFonts w:hint="eastAsia"/>
          <w:color w:val="000000" w:themeColor="text1"/>
          <w14:textFill>
            <w14:solidFill>
              <w14:schemeClr w14:val="tx1"/>
            </w14:solidFill>
          </w14:textFill>
        </w:rPr>
        <w:t>转换精度不应小于</w:t>
      </w:r>
      <w:r>
        <w:rPr>
          <w:color w:val="000000" w:themeColor="text1"/>
          <w14:textFill>
            <w14:solidFill>
              <w14:schemeClr w14:val="tx1"/>
            </w14:solidFill>
          </w14:textFill>
        </w:rPr>
        <w:t>16</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bit</w:t>
      </w:r>
      <w:r>
        <w:rPr>
          <w:rFonts w:hint="eastAsia"/>
          <w:color w:val="000000" w:themeColor="text1"/>
          <w14:textFill>
            <w14:solidFill>
              <w14:schemeClr w14:val="tx1"/>
            </w14:solidFill>
          </w14:textFill>
        </w:rPr>
        <w:t>；</w:t>
      </w:r>
    </w:p>
    <w:p w14:paraId="0F34B1C3">
      <w:pPr>
        <w:pStyle w:val="55"/>
        <w:ind w:firstLine="482"/>
      </w:pPr>
      <w:r>
        <w:rPr>
          <w:rFonts w:hint="eastAsia"/>
          <w:b/>
          <w:bCs/>
        </w:rPr>
        <w:t>5</w:t>
      </w:r>
      <w:r>
        <w:t xml:space="preserve"> 系统应支持</w:t>
      </w:r>
      <w:r>
        <w:rPr>
          <w:rFonts w:hint="eastAsia"/>
        </w:rPr>
        <w:t>数据叠加与连续采样。</w:t>
      </w:r>
    </w:p>
    <w:p w14:paraId="1714795C">
      <w:pPr>
        <w:pStyle w:val="54"/>
      </w:pPr>
      <w:r>
        <w:rPr>
          <w:rFonts w:hint="eastAsia"/>
          <w:b/>
          <w:bCs/>
        </w:rPr>
        <w:t>5</w:t>
      </w:r>
      <w:r>
        <w:rPr>
          <w:b/>
          <w:bCs/>
        </w:rPr>
        <w:t>.2.3</w:t>
      </w:r>
      <w:r>
        <w:t xml:space="preserve"> </w:t>
      </w:r>
      <w:r>
        <w:rPr>
          <w:rFonts w:hint="eastAsia"/>
        </w:rPr>
        <w:t>瞬变电磁法的发射线圈</w:t>
      </w:r>
      <w:r>
        <w:t>和接收线圈</w:t>
      </w:r>
      <w:r>
        <w:rPr>
          <w:rFonts w:hint="eastAsia"/>
        </w:rPr>
        <w:t>应符合下列规定：</w:t>
      </w:r>
    </w:p>
    <w:p w14:paraId="07808B61">
      <w:pPr>
        <w:pStyle w:val="55"/>
        <w:ind w:firstLine="482"/>
      </w:pPr>
      <w:r>
        <w:rPr>
          <w:rFonts w:hint="eastAsia"/>
          <w:b/>
          <w:bCs/>
        </w:rPr>
        <w:t>1</w:t>
      </w:r>
      <w:r>
        <w:t xml:space="preserve"> 发射</w:t>
      </w:r>
      <w:r>
        <w:rPr>
          <w:rFonts w:hint="eastAsia"/>
        </w:rPr>
        <w:t>回线</w:t>
      </w:r>
      <w:r>
        <w:t>应具备良好的</w:t>
      </w:r>
      <w:r>
        <w:rPr>
          <w:rFonts w:hint="eastAsia"/>
        </w:rPr>
        <w:t>导电</w:t>
      </w:r>
      <w:r>
        <w:t>性能和机械强度；</w:t>
      </w:r>
    </w:p>
    <w:p w14:paraId="696FAA41">
      <w:pPr>
        <w:pStyle w:val="55"/>
        <w:ind w:firstLine="482"/>
      </w:pPr>
      <w:r>
        <w:rPr>
          <w:rFonts w:hint="eastAsia"/>
          <w:b/>
          <w:bCs/>
        </w:rPr>
        <w:t>2</w:t>
      </w:r>
      <w:r>
        <w:t xml:space="preserve"> 接收线圈</w:t>
      </w:r>
      <w:r>
        <w:rPr>
          <w:rFonts w:hint="eastAsia"/>
        </w:rPr>
        <w:t>与接收系统匹配</w:t>
      </w:r>
      <w:r>
        <w:t>；</w:t>
      </w:r>
    </w:p>
    <w:p w14:paraId="7BE36B48">
      <w:pPr>
        <w:pStyle w:val="55"/>
        <w:ind w:firstLine="482"/>
      </w:pPr>
      <w:r>
        <w:rPr>
          <w:rFonts w:hint="eastAsia"/>
          <w:b/>
          <w:bCs/>
        </w:rPr>
        <w:t>3</w:t>
      </w:r>
      <w:r>
        <w:t xml:space="preserve"> 线缆应具备良好的屏蔽性和耐用性，</w:t>
      </w:r>
      <w:r>
        <w:rPr>
          <w:rFonts w:hint="eastAsia"/>
        </w:rPr>
        <w:t>其</w:t>
      </w:r>
      <w:r>
        <w:t>绝缘电阻应大于</w:t>
      </w:r>
      <w:r>
        <w:rPr>
          <w:rFonts w:hint="eastAsia"/>
        </w:rPr>
        <w:t>2 M</w:t>
      </w:r>
      <w:r>
        <w:t>Ω。</w:t>
      </w:r>
    </w:p>
    <w:p w14:paraId="5E97AA08">
      <w:pPr>
        <w:pStyle w:val="54"/>
      </w:pPr>
      <w:r>
        <w:rPr>
          <w:rFonts w:hint="eastAsia"/>
          <w:b/>
          <w:bCs/>
        </w:rPr>
        <w:t xml:space="preserve">5.2.4 </w:t>
      </w:r>
      <w:r>
        <w:rPr>
          <w:rFonts w:hint="eastAsia"/>
        </w:rPr>
        <w:t>瞬变电磁法的数据处理软件应具备剔除噪音、增益</w:t>
      </w:r>
      <w:r>
        <w:t>、</w:t>
      </w:r>
      <w:r>
        <w:rPr>
          <w:rFonts w:hint="eastAsia"/>
        </w:rPr>
        <w:t>滤波处理、地形校正、反演等功能，且应将结果输出为通用绘图软件的文件格式。</w:t>
      </w:r>
    </w:p>
    <w:p w14:paraId="7B62DEED">
      <w:pPr>
        <w:pStyle w:val="59"/>
      </w:pPr>
      <w:bookmarkStart w:id="81" w:name="_Toc215411946"/>
      <w:r>
        <w:rPr>
          <w:rFonts w:hint="eastAsia"/>
        </w:rPr>
        <w:t>5</w:t>
      </w:r>
      <w:r>
        <w:t>.3 现场探测</w:t>
      </w:r>
      <w:bookmarkEnd w:id="81"/>
      <w:r>
        <w:fldChar w:fldCharType="begin"/>
      </w:r>
      <w:r>
        <w:instrText xml:space="preserve"> TC  "</w:instrText>
      </w:r>
      <w:bookmarkStart w:id="82" w:name="_Toc224032539"/>
      <w:bookmarkStart w:id="83" w:name="_Toc207721967"/>
      <w:bookmarkStart w:id="84" w:name="_Toc207722066"/>
      <w:bookmarkStart w:id="85" w:name="_Toc209176475"/>
      <w:r>
        <w:rPr>
          <w:rFonts w:hint="eastAsia"/>
        </w:rPr>
        <w:instrText xml:space="preserve">5</w:instrText>
      </w:r>
      <w:r>
        <w:instrText xml:space="preserve">.3 Field exploration</w:instrText>
      </w:r>
      <w:bookmarkEnd w:id="82"/>
      <w:bookmarkEnd w:id="83"/>
      <w:bookmarkEnd w:id="84"/>
      <w:bookmarkEnd w:id="85"/>
      <w:r>
        <w:instrText xml:space="preserve">" \l 2 </w:instrText>
      </w:r>
      <w:r>
        <w:fldChar w:fldCharType="end"/>
      </w:r>
    </w:p>
    <w:p w14:paraId="1B0F2B20">
      <w:pPr>
        <w:pStyle w:val="54"/>
      </w:pPr>
      <w:r>
        <w:rPr>
          <w:rFonts w:hint="eastAsia"/>
          <w:b/>
          <w:bCs/>
        </w:rPr>
        <w:t xml:space="preserve">5.3.1 </w:t>
      </w:r>
      <w:r>
        <w:rPr>
          <w:rFonts w:hint="eastAsia"/>
        </w:rPr>
        <w:t>瞬变电磁法的测线布置应符合第3.0.7条的规定外，还应符合下列规定：</w:t>
      </w:r>
    </w:p>
    <w:p w14:paraId="1476E8DF">
      <w:pPr>
        <w:pStyle w:val="55"/>
        <w:ind w:firstLine="482"/>
      </w:pPr>
      <w:r>
        <w:rPr>
          <w:rFonts w:hint="eastAsia"/>
          <w:b/>
          <w:bCs/>
        </w:rPr>
        <w:t xml:space="preserve">1 </w:t>
      </w:r>
      <w:r>
        <w:rPr>
          <w:rFonts w:hint="eastAsia"/>
        </w:rPr>
        <w:t>测线应避开强干扰源及金属物分布区段；</w:t>
      </w:r>
    </w:p>
    <w:p w14:paraId="30D07D1E">
      <w:pPr>
        <w:pStyle w:val="55"/>
        <w:ind w:firstLine="482"/>
      </w:pPr>
      <w:r>
        <w:rPr>
          <w:rFonts w:hint="eastAsia"/>
          <w:b/>
          <w:bCs/>
        </w:rPr>
        <w:t>2</w:t>
      </w:r>
      <w:r>
        <w:rPr>
          <w:rFonts w:hint="eastAsia"/>
        </w:rPr>
        <w:t xml:space="preserve"> 测点可在方向线上摆动，但摆动幅度不应大于发射回线边长的5%。</w:t>
      </w:r>
    </w:p>
    <w:p w14:paraId="6B92572F">
      <w:pPr>
        <w:pStyle w:val="54"/>
      </w:pPr>
      <w:r>
        <w:rPr>
          <w:rFonts w:hint="eastAsia"/>
          <w:b/>
          <w:bCs/>
        </w:rPr>
        <w:t xml:space="preserve">5.3.2 </w:t>
      </w:r>
      <w:r>
        <w:rPr>
          <w:rFonts w:hint="eastAsia"/>
        </w:rPr>
        <w:t>瞬变电磁法的观测装置应符合下列规定：</w:t>
      </w:r>
    </w:p>
    <w:p w14:paraId="68279078">
      <w:pPr>
        <w:pStyle w:val="55"/>
        <w:ind w:firstLine="482"/>
      </w:pPr>
      <w:r>
        <w:rPr>
          <w:rFonts w:hint="eastAsia"/>
          <w:b/>
          <w:bCs/>
        </w:rPr>
        <w:t>1</w:t>
      </w:r>
      <w:r>
        <w:rPr>
          <w:rFonts w:hint="eastAsia"/>
        </w:rPr>
        <w:t>瞬变电磁法应根据工作条件和探测任务选用重叠回线装置、中心回线装置、偶极装置和大定源回线装置，各装置详见附录</w:t>
      </w:r>
      <w:r>
        <w:rPr>
          <w:rFonts w:hint="eastAsia"/>
          <w:b/>
          <w:bCs/>
        </w:rPr>
        <w:t>C</w:t>
      </w:r>
      <w:r>
        <w:rPr>
          <w:rFonts w:hint="eastAsia"/>
        </w:rPr>
        <w:t>；</w:t>
      </w:r>
    </w:p>
    <w:p w14:paraId="50DE4919">
      <w:pPr>
        <w:pStyle w:val="55"/>
        <w:ind w:firstLine="482"/>
      </w:pPr>
      <w:r>
        <w:rPr>
          <w:rFonts w:hint="eastAsia"/>
          <w:b/>
          <w:bCs/>
        </w:rPr>
        <w:t xml:space="preserve">2 </w:t>
      </w:r>
      <w:r>
        <w:rPr>
          <w:rFonts w:hint="eastAsia"/>
        </w:rPr>
        <w:t>浅层目标体探测时宜选用重叠回线或中心回线装置；</w:t>
      </w:r>
    </w:p>
    <w:p w14:paraId="7AA7276F">
      <w:pPr>
        <w:pStyle w:val="55"/>
        <w:ind w:firstLine="482"/>
      </w:pPr>
      <w:r>
        <w:rPr>
          <w:rFonts w:hint="eastAsia"/>
          <w:b/>
          <w:bCs/>
        </w:rPr>
        <w:t>3</w:t>
      </w:r>
      <w:r>
        <w:rPr>
          <w:rFonts w:hint="eastAsia"/>
        </w:rPr>
        <w:t xml:space="preserve"> 深层目标体探测时宜选用大定源回线装置；</w:t>
      </w:r>
    </w:p>
    <w:p w14:paraId="79A0C7FB">
      <w:pPr>
        <w:pStyle w:val="55"/>
        <w:ind w:firstLine="482"/>
      </w:pPr>
      <w:r>
        <w:rPr>
          <w:b/>
          <w:bCs/>
        </w:rPr>
        <w:t xml:space="preserve">4 </w:t>
      </w:r>
      <w:r>
        <w:rPr>
          <w:rFonts w:hint="eastAsia"/>
        </w:rPr>
        <w:t>陡倾目标体探测宜选择偶极装置。</w:t>
      </w:r>
    </w:p>
    <w:p w14:paraId="2733DAE9">
      <w:pPr>
        <w:pStyle w:val="54"/>
      </w:pPr>
      <w:r>
        <w:rPr>
          <w:rFonts w:hint="eastAsia"/>
          <w:b/>
          <w:bCs/>
        </w:rPr>
        <w:t xml:space="preserve">5.3.3 </w:t>
      </w:r>
      <w:r>
        <w:rPr>
          <w:rFonts w:hint="eastAsia"/>
        </w:rPr>
        <w:t>瞬变电磁法的线框应符合下列规定：</w:t>
      </w:r>
    </w:p>
    <w:p w14:paraId="22A14295">
      <w:pPr>
        <w:pStyle w:val="55"/>
        <w:ind w:firstLine="482"/>
      </w:pPr>
      <w:r>
        <w:rPr>
          <w:rFonts w:hint="eastAsia"/>
          <w:b/>
          <w:bCs/>
        </w:rPr>
        <w:t xml:space="preserve">1 </w:t>
      </w:r>
      <w:r>
        <w:rPr>
          <w:rFonts w:hint="eastAsia"/>
        </w:rPr>
        <w:t>发射线圈与接收线圈的间距宜通过试验合理选择；</w:t>
      </w:r>
    </w:p>
    <w:p w14:paraId="25163E3E">
      <w:pPr>
        <w:pStyle w:val="55"/>
        <w:ind w:firstLine="482"/>
      </w:pPr>
      <w:r>
        <w:rPr>
          <w:b/>
          <w:bCs/>
        </w:rPr>
        <w:t>2</w:t>
      </w:r>
      <w:r>
        <w:rPr>
          <w:rFonts w:hint="eastAsia"/>
        </w:rPr>
        <w:t xml:space="preserve"> 发射线圈的边长可根据其最大发射电流强度与探测深度的关系进行选择；</w:t>
      </w:r>
    </w:p>
    <w:p w14:paraId="56C8C3A7">
      <w:pPr>
        <w:pStyle w:val="55"/>
        <w:ind w:firstLine="482"/>
      </w:pPr>
      <w:r>
        <w:rPr>
          <w:b/>
          <w:bCs/>
        </w:rPr>
        <w:t>3</w:t>
      </w:r>
      <w:r>
        <w:rPr>
          <w:rFonts w:hint="eastAsia"/>
          <w:b/>
          <w:bCs/>
        </w:rPr>
        <w:t xml:space="preserve"> </w:t>
      </w:r>
      <w:r>
        <w:rPr>
          <w:rFonts w:hint="eastAsia"/>
        </w:rPr>
        <w:t>敷设线圈时，不应将剩余导线留在绕线架上，应将其呈S形铺设地面。</w:t>
      </w:r>
    </w:p>
    <w:p w14:paraId="21CEEE5E">
      <w:pPr>
        <w:pStyle w:val="54"/>
      </w:pPr>
      <w:r>
        <w:rPr>
          <w:rFonts w:hint="eastAsia"/>
          <w:b/>
          <w:bCs/>
        </w:rPr>
        <w:t>5</w:t>
      </w:r>
      <w:r>
        <w:rPr>
          <w:b/>
          <w:bCs/>
        </w:rPr>
        <w:t>.3.</w:t>
      </w:r>
      <w:r>
        <w:rPr>
          <w:rFonts w:hint="eastAsia"/>
          <w:b/>
          <w:bCs/>
        </w:rPr>
        <w:t>4</w:t>
      </w:r>
      <w:r>
        <w:t xml:space="preserve"> </w:t>
      </w:r>
      <w:r>
        <w:rPr>
          <w:rFonts w:hint="eastAsia"/>
        </w:rPr>
        <w:t>瞬变电磁法的</w:t>
      </w:r>
      <w:r>
        <w:t>数据采集</w:t>
      </w:r>
      <w:r>
        <w:rPr>
          <w:rFonts w:hint="eastAsia"/>
        </w:rPr>
        <w:t>应符合下列规定：</w:t>
      </w:r>
    </w:p>
    <w:p w14:paraId="0EA7DFE7">
      <w:pPr>
        <w:pStyle w:val="55"/>
        <w:ind w:firstLine="482"/>
      </w:pPr>
      <w:r>
        <w:rPr>
          <w:rFonts w:hint="eastAsia"/>
          <w:b/>
          <w:bCs/>
        </w:rPr>
        <w:t>1</w:t>
      </w:r>
      <w:r>
        <w:t xml:space="preserve"> </w:t>
      </w:r>
      <w:r>
        <w:rPr>
          <w:rFonts w:hint="eastAsia"/>
        </w:rPr>
        <w:t>应通过试验确定观测时窗范围；</w:t>
      </w:r>
    </w:p>
    <w:p w14:paraId="5179336C">
      <w:pPr>
        <w:ind w:firstLine="482" w:firstLineChars="200"/>
        <w:rPr>
          <w:rFonts w:hint="eastAsia"/>
        </w:rPr>
      </w:pPr>
      <w:r>
        <w:rPr>
          <w:rFonts w:ascii="Times New Roman" w:hAnsi="Times New Roman" w:eastAsia="宋体"/>
          <w:b/>
          <w:bCs/>
          <w:sz w:val="24"/>
        </w:rPr>
        <w:t>2</w:t>
      </w:r>
      <w:r>
        <w:rPr>
          <w:rFonts w:ascii="Times New Roman" w:hAnsi="Times New Roman" w:eastAsia="宋体"/>
          <w:sz w:val="24"/>
        </w:rPr>
        <w:t xml:space="preserve"> </w:t>
      </w:r>
      <w:r>
        <w:rPr>
          <w:rFonts w:hint="eastAsia" w:ascii="Times New Roman" w:hAnsi="Times New Roman" w:eastAsia="宋体"/>
          <w:sz w:val="24"/>
        </w:rPr>
        <w:t>应实时监测噪声水平，依据噪声水平选择叠加次数，信噪比应大于</w:t>
      </w:r>
      <w:r>
        <w:rPr>
          <w:rFonts w:ascii="Times New Roman" w:hAnsi="Times New Roman" w:eastAsia="宋体"/>
          <w:sz w:val="24"/>
        </w:rPr>
        <w:t>3</w:t>
      </w:r>
      <w:r>
        <w:rPr>
          <w:rFonts w:hint="eastAsia" w:ascii="Times New Roman" w:hAnsi="Times New Roman" w:eastAsia="宋体"/>
          <w:sz w:val="24"/>
        </w:rPr>
        <w:t>；</w:t>
      </w:r>
    </w:p>
    <w:p w14:paraId="5337B407">
      <w:pPr>
        <w:pStyle w:val="55"/>
        <w:ind w:firstLine="482"/>
      </w:pPr>
      <w:r>
        <w:rPr>
          <w:b/>
          <w:bCs/>
        </w:rPr>
        <w:t>3</w:t>
      </w:r>
      <w:r>
        <w:t xml:space="preserve"> </w:t>
      </w:r>
      <w:r>
        <w:rPr>
          <w:rFonts w:hint="eastAsia"/>
        </w:rPr>
        <w:t>当曲线出现畸变时，应查明原因后重复观测，必要时应加密测点，并作详细记录；</w:t>
      </w:r>
    </w:p>
    <w:p w14:paraId="1B0240DE">
      <w:pPr>
        <w:pStyle w:val="55"/>
        <w:ind w:firstLine="482"/>
      </w:pPr>
      <w:r>
        <w:rPr>
          <w:rFonts w:hint="eastAsia"/>
          <w:b/>
          <w:bCs/>
        </w:rPr>
        <w:t>4</w:t>
      </w:r>
      <w:r>
        <w:rPr>
          <w:rFonts w:hint="eastAsia"/>
        </w:rPr>
        <w:t xml:space="preserve"> 每个测点观测完成后应对数据或曲线进行检查，合格后方可搬站；</w:t>
      </w:r>
    </w:p>
    <w:p w14:paraId="407F53B3">
      <w:pPr>
        <w:pStyle w:val="54"/>
        <w:ind w:firstLine="482" w:firstLineChars="200"/>
      </w:pPr>
      <w:r>
        <w:rPr>
          <w:rFonts w:hint="eastAsia"/>
          <w:b/>
          <w:bCs/>
          <w:snapToGrid w:val="0"/>
        </w:rPr>
        <w:t xml:space="preserve">5 </w:t>
      </w:r>
      <w:r>
        <w:rPr>
          <w:snapToGrid w:val="0"/>
        </w:rPr>
        <w:t>应记录</w:t>
      </w:r>
      <w:r>
        <w:rPr>
          <w:rFonts w:hint="eastAsia"/>
          <w:snapToGrid w:val="0"/>
        </w:rPr>
        <w:t>装置形式、线圈规格、发射电流和采样参数等内容。</w:t>
      </w:r>
    </w:p>
    <w:p w14:paraId="6FBAC5B4">
      <w:pPr>
        <w:pStyle w:val="54"/>
      </w:pPr>
      <w:r>
        <w:rPr>
          <w:rFonts w:hint="eastAsia"/>
          <w:b/>
          <w:bCs/>
        </w:rPr>
        <w:t xml:space="preserve">5.3.5 </w:t>
      </w:r>
      <w:r>
        <w:rPr>
          <w:rFonts w:hint="eastAsia"/>
        </w:rPr>
        <w:t>瞬变电磁法的数据质量检查与评价应符合第3.0.9条的有关规定，还应符合下列要求：</w:t>
      </w:r>
    </w:p>
    <w:p w14:paraId="6B3F75C3">
      <w:pPr>
        <w:pStyle w:val="55"/>
        <w:ind w:firstLine="482"/>
      </w:pPr>
      <w:r>
        <w:rPr>
          <w:rFonts w:hint="eastAsia"/>
          <w:b/>
          <w:bCs/>
        </w:rPr>
        <w:t xml:space="preserve">1 </w:t>
      </w:r>
      <w:r>
        <w:rPr>
          <w:rFonts w:hint="eastAsia"/>
        </w:rPr>
        <w:t>单个测点的观测、重复观测和检查观测曲线的形态和幅值应一致，且各观测道的均方相对误差应小于±</w:t>
      </w:r>
      <w:r>
        <w:t>10.0%</w:t>
      </w:r>
      <w:r>
        <w:rPr>
          <w:rFonts w:hint="eastAsia"/>
        </w:rPr>
        <w:t>；</w:t>
      </w:r>
    </w:p>
    <w:p w14:paraId="7C959EEA">
      <w:pPr>
        <w:pStyle w:val="55"/>
        <w:ind w:firstLine="482"/>
      </w:pPr>
      <w:r>
        <w:rPr>
          <w:rFonts w:hint="eastAsia"/>
          <w:b/>
          <w:bCs/>
        </w:rPr>
        <w:t xml:space="preserve">2 </w:t>
      </w:r>
      <w:r>
        <w:rPr>
          <w:rFonts w:hint="eastAsia"/>
        </w:rPr>
        <w:t>一条测线或测区检查的均方相对误差应小于±</w:t>
      </w:r>
      <w:r>
        <w:t>15</w:t>
      </w:r>
      <w:r>
        <w:rPr>
          <w:rFonts w:hint="eastAsia"/>
        </w:rPr>
        <w:t>.</w:t>
      </w:r>
      <w:r>
        <w:t>0%</w:t>
      </w:r>
      <w:r>
        <w:rPr>
          <w:rFonts w:hint="eastAsia"/>
        </w:rPr>
        <w:t>。</w:t>
      </w:r>
    </w:p>
    <w:p w14:paraId="12FE7890">
      <w:pPr>
        <w:pStyle w:val="59"/>
      </w:pPr>
      <w:bookmarkStart w:id="86" w:name="_Toc215411947"/>
      <w:r>
        <w:rPr>
          <w:rFonts w:hint="eastAsia"/>
        </w:rPr>
        <w:t>5</w:t>
      </w:r>
      <w:r>
        <w:t xml:space="preserve">.4 </w:t>
      </w:r>
      <w:r>
        <w:rPr>
          <w:rFonts w:hint="eastAsia"/>
        </w:rPr>
        <w:t>数据</w:t>
      </w:r>
      <w:r>
        <w:t>处理与解释</w:t>
      </w:r>
      <w:bookmarkEnd w:id="86"/>
      <w:r>
        <w:fldChar w:fldCharType="begin"/>
      </w:r>
      <w:r>
        <w:instrText xml:space="preserve"> TC  "</w:instrText>
      </w:r>
      <w:bookmarkStart w:id="87" w:name="_Toc224032540"/>
      <w:bookmarkStart w:id="88" w:name="_Toc207721969"/>
      <w:bookmarkStart w:id="89" w:name="_Toc209176476"/>
      <w:bookmarkStart w:id="90" w:name="_Toc207722067"/>
      <w:r>
        <w:rPr>
          <w:rFonts w:hint="eastAsia"/>
        </w:rPr>
        <w:instrText xml:space="preserve">5</w:instrText>
      </w:r>
      <w:r>
        <w:instrText xml:space="preserve">.4 Data processing and interpretation</w:instrText>
      </w:r>
      <w:bookmarkEnd w:id="87"/>
      <w:bookmarkEnd w:id="88"/>
      <w:bookmarkEnd w:id="89"/>
      <w:bookmarkEnd w:id="90"/>
      <w:r>
        <w:instrText xml:space="preserve">" \l 2 </w:instrText>
      </w:r>
      <w:r>
        <w:fldChar w:fldCharType="end"/>
      </w:r>
    </w:p>
    <w:p w14:paraId="4763E209">
      <w:pPr>
        <w:pStyle w:val="54"/>
      </w:pPr>
      <w:r>
        <w:rPr>
          <w:rFonts w:hint="eastAsia"/>
          <w:b/>
          <w:bCs/>
        </w:rPr>
        <w:t>5</w:t>
      </w:r>
      <w:r>
        <w:rPr>
          <w:b/>
          <w:bCs/>
        </w:rPr>
        <w:t>.4.1</w:t>
      </w:r>
      <w:r>
        <w:t xml:space="preserve"> </w:t>
      </w:r>
      <w:r>
        <w:rPr>
          <w:rFonts w:hint="eastAsia"/>
        </w:rPr>
        <w:t>瞬变电磁法的数据处理应符合下列规定：</w:t>
      </w:r>
    </w:p>
    <w:p w14:paraId="5DE3562C">
      <w:pPr>
        <w:pStyle w:val="55"/>
        <w:ind w:firstLine="482"/>
      </w:pPr>
      <w:r>
        <w:rPr>
          <w:rFonts w:hint="eastAsia"/>
          <w:b/>
          <w:bCs/>
        </w:rPr>
        <w:t>1</w:t>
      </w:r>
      <w:r>
        <w:rPr>
          <w:rFonts w:hint="eastAsia"/>
        </w:rPr>
        <w:t xml:space="preserve"> 应剔除原始数据的异常点；</w:t>
      </w:r>
    </w:p>
    <w:p w14:paraId="756DCD31">
      <w:pPr>
        <w:pStyle w:val="55"/>
        <w:ind w:firstLine="482"/>
      </w:pPr>
      <w:r>
        <w:rPr>
          <w:rFonts w:hint="eastAsia"/>
          <w:b/>
          <w:bCs/>
        </w:rPr>
        <w:t>2</w:t>
      </w:r>
      <w:r>
        <w:rPr>
          <w:rFonts w:hint="eastAsia"/>
        </w:rPr>
        <w:t xml:space="preserve"> 应对所有观测电位值进行电流强度归一化计算；</w:t>
      </w:r>
    </w:p>
    <w:p w14:paraId="1065D0A2">
      <w:pPr>
        <w:pStyle w:val="55"/>
        <w:ind w:firstLine="482"/>
      </w:pPr>
      <w:r>
        <w:rPr>
          <w:rFonts w:hint="eastAsia"/>
          <w:b/>
          <w:bCs/>
        </w:rPr>
        <w:t>3</w:t>
      </w:r>
      <w:r>
        <w:rPr>
          <w:rFonts w:hint="eastAsia"/>
        </w:rPr>
        <w:t xml:space="preserve"> 宜对数据进行时域或频域滤波处理；</w:t>
      </w:r>
    </w:p>
    <w:p w14:paraId="2D0185D5">
      <w:pPr>
        <w:pStyle w:val="55"/>
        <w:ind w:firstLine="482"/>
      </w:pPr>
      <w:r>
        <w:rPr>
          <w:b/>
          <w:bCs/>
        </w:rPr>
        <w:t>4</w:t>
      </w:r>
      <w:r>
        <w:t xml:space="preserve"> </w:t>
      </w:r>
      <w:r>
        <w:rPr>
          <w:rFonts w:hint="eastAsia"/>
        </w:rPr>
        <w:t>应消除发送电流切断时间的影响；</w:t>
      </w:r>
    </w:p>
    <w:p w14:paraId="2E7811F3">
      <w:pPr>
        <w:pStyle w:val="55"/>
        <w:ind w:firstLine="482"/>
      </w:pPr>
      <w:r>
        <w:rPr>
          <w:b/>
          <w:bCs/>
        </w:rPr>
        <w:t>5</w:t>
      </w:r>
      <w:r>
        <w:t xml:space="preserve"> </w:t>
      </w:r>
      <w:r>
        <w:rPr>
          <w:rFonts w:hint="eastAsia"/>
        </w:rPr>
        <w:t>应进行相应的叠前处理、叠加处理、叠后处理；</w:t>
      </w:r>
    </w:p>
    <w:p w14:paraId="4F555B63">
      <w:pPr>
        <w:pStyle w:val="55"/>
        <w:ind w:firstLine="482"/>
      </w:pPr>
      <w:r>
        <w:rPr>
          <w:b/>
          <w:bCs/>
        </w:rPr>
        <w:t>6</w:t>
      </w:r>
      <w:r>
        <w:t xml:space="preserve"> </w:t>
      </w:r>
      <w:r>
        <w:rPr>
          <w:rFonts w:hint="eastAsia"/>
        </w:rPr>
        <w:t>应结合地形及地质资料进行地形校正；</w:t>
      </w:r>
    </w:p>
    <w:p w14:paraId="189FC314">
      <w:pPr>
        <w:pStyle w:val="55"/>
        <w:ind w:firstLine="482"/>
      </w:pPr>
      <w:r>
        <w:rPr>
          <w:rFonts w:hint="eastAsia"/>
          <w:b/>
          <w:bCs/>
        </w:rPr>
        <w:t xml:space="preserve">7 </w:t>
      </w:r>
      <w:r>
        <w:rPr>
          <w:rFonts w:hint="eastAsia"/>
        </w:rPr>
        <w:t>应通过处理软件反演并绘制视电阻率、视纵向电导率剖面图，也可计算视时间常数等其他参数。</w:t>
      </w:r>
    </w:p>
    <w:p w14:paraId="440B8F23">
      <w:pPr>
        <w:pStyle w:val="54"/>
      </w:pPr>
      <w:r>
        <w:rPr>
          <w:rFonts w:hint="eastAsia"/>
          <w:b/>
          <w:bCs/>
        </w:rPr>
        <w:t xml:space="preserve">5.4.2 </w:t>
      </w:r>
      <w:r>
        <w:rPr>
          <w:rFonts w:hint="eastAsia"/>
        </w:rPr>
        <w:t>瞬变电磁法的数据解释应符合下列要求：</w:t>
      </w:r>
    </w:p>
    <w:p w14:paraId="0A7F0663">
      <w:pPr>
        <w:pStyle w:val="55"/>
        <w:ind w:firstLine="482"/>
      </w:pPr>
      <w:r>
        <w:rPr>
          <w:rFonts w:hint="eastAsia"/>
          <w:b/>
          <w:bCs/>
        </w:rPr>
        <w:t>1</w:t>
      </w:r>
      <w:r>
        <w:rPr>
          <w:rFonts w:hint="eastAsia"/>
        </w:rPr>
        <w:t xml:space="preserve"> 应根据响应时间特征和剖面曲线类型划分背景场及异常场；</w:t>
      </w:r>
    </w:p>
    <w:p w14:paraId="4624C12E">
      <w:pPr>
        <w:pStyle w:val="55"/>
        <w:ind w:firstLine="482"/>
      </w:pPr>
      <w:r>
        <w:rPr>
          <w:rFonts w:hint="eastAsia"/>
          <w:b/>
          <w:bCs/>
        </w:rPr>
        <w:t>2</w:t>
      </w:r>
      <w:r>
        <w:t xml:space="preserve"> </w:t>
      </w:r>
      <w:r>
        <w:rPr>
          <w:rFonts w:hint="eastAsia"/>
        </w:rPr>
        <w:t>应根据反演结果剖面图的视电阻率分布情况</w:t>
      </w:r>
      <w:r>
        <w:t>进行地质解释</w:t>
      </w:r>
      <w:r>
        <w:rPr>
          <w:rFonts w:hint="eastAsia"/>
        </w:rPr>
        <w:t>。</w:t>
      </w:r>
      <w:bookmarkStart w:id="91" w:name="_Hlk184254597"/>
    </w:p>
    <w:p w14:paraId="1627C763">
      <w:pPr>
        <w:spacing w:before="160"/>
        <w:rPr>
          <w:rFonts w:ascii="Times New Roman" w:hAnsi="Times New Roman" w:eastAsia="宋体"/>
          <w:sz w:val="24"/>
        </w:rPr>
      </w:pPr>
      <w:r>
        <w:rPr>
          <w:rFonts w:hint="eastAsia" w:ascii="Times New Roman" w:hAnsi="Times New Roman" w:eastAsia="宋体"/>
          <w:b/>
          <w:sz w:val="24"/>
        </w:rPr>
        <w:t xml:space="preserve">5.4.3 </w:t>
      </w:r>
      <w:r>
        <w:rPr>
          <w:rFonts w:hint="eastAsia" w:ascii="Times New Roman" w:hAnsi="Times New Roman" w:eastAsia="宋体"/>
          <w:sz w:val="24"/>
        </w:rPr>
        <w:t>瞬变电磁法的地质解释可按表5.4.3的规定确定。</w:t>
      </w:r>
    </w:p>
    <w:p w14:paraId="0F18D32C">
      <w:pPr>
        <w:spacing w:after="0"/>
        <w:jc w:val="center"/>
        <w:rPr>
          <w:rFonts w:ascii="Times New Roman" w:hAnsi="Times New Roman" w:eastAsia="宋体"/>
          <w:b/>
          <w:sz w:val="18"/>
        </w:rPr>
      </w:pPr>
      <w:r>
        <w:rPr>
          <w:rFonts w:hint="eastAsia" w:ascii="Times New Roman" w:hAnsi="Times New Roman" w:eastAsia="宋体"/>
          <w:b/>
          <w:sz w:val="18"/>
        </w:rPr>
        <w:t>表5.4.3 瞬变电磁法异常特征分类</w:t>
      </w:r>
    </w:p>
    <w:tbl>
      <w:tblPr>
        <w:tblStyle w:val="76"/>
        <w:tblW w:w="850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126"/>
        <w:gridCol w:w="2126"/>
        <w:gridCol w:w="2126"/>
        <w:gridCol w:w="2126"/>
      </w:tblGrid>
      <w:tr w14:paraId="5A5F2C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0" w:hRule="atLeast"/>
        </w:trPr>
        <w:tc>
          <w:tcPr>
            <w:tcW w:w="2126" w:type="dxa"/>
          </w:tcPr>
          <w:p w14:paraId="4669E6EC">
            <w:pPr>
              <w:spacing w:after="0"/>
              <w:jc w:val="center"/>
              <w:rPr>
                <w:rFonts w:ascii="Times New Roman" w:hAnsi="Times New Roman" w:eastAsia="宋体"/>
                <w:sz w:val="18"/>
              </w:rPr>
            </w:pPr>
            <w:r>
              <w:rPr>
                <w:rFonts w:hint="eastAsia" w:ascii="Times New Roman" w:hAnsi="Times New Roman" w:eastAsia="宋体"/>
                <w:sz w:val="18"/>
              </w:rPr>
              <w:t>覆盖层</w:t>
            </w:r>
          </w:p>
        </w:tc>
        <w:tc>
          <w:tcPr>
            <w:tcW w:w="2126" w:type="dxa"/>
          </w:tcPr>
          <w:p w14:paraId="67CCBE74">
            <w:pPr>
              <w:spacing w:after="0"/>
              <w:jc w:val="center"/>
              <w:rPr>
                <w:rFonts w:ascii="Times New Roman" w:hAnsi="Times New Roman" w:eastAsia="宋体"/>
                <w:sz w:val="18"/>
              </w:rPr>
            </w:pPr>
            <w:r>
              <w:rPr>
                <w:rFonts w:hint="eastAsia" w:ascii="Times New Roman" w:hAnsi="Times New Roman" w:eastAsia="宋体"/>
                <w:sz w:val="18"/>
              </w:rPr>
              <w:t>溶洞、土洞</w:t>
            </w:r>
          </w:p>
        </w:tc>
        <w:tc>
          <w:tcPr>
            <w:tcW w:w="2126" w:type="dxa"/>
          </w:tcPr>
          <w:p w14:paraId="34B3565C">
            <w:pPr>
              <w:spacing w:after="0"/>
              <w:jc w:val="center"/>
              <w:rPr>
                <w:rFonts w:ascii="Times New Roman" w:hAnsi="Times New Roman" w:eastAsia="宋体"/>
                <w:sz w:val="18"/>
              </w:rPr>
            </w:pPr>
            <w:r>
              <w:rPr>
                <w:rFonts w:hint="eastAsia" w:ascii="Times New Roman" w:hAnsi="Times New Roman" w:eastAsia="宋体"/>
                <w:sz w:val="18"/>
              </w:rPr>
              <w:t>溶沟、溶槽</w:t>
            </w:r>
          </w:p>
        </w:tc>
        <w:tc>
          <w:tcPr>
            <w:tcW w:w="2126" w:type="dxa"/>
          </w:tcPr>
          <w:p w14:paraId="5F04E8AD">
            <w:pPr>
              <w:spacing w:after="0"/>
              <w:jc w:val="center"/>
              <w:rPr>
                <w:rFonts w:ascii="Times New Roman" w:hAnsi="Times New Roman" w:eastAsia="宋体"/>
                <w:sz w:val="18"/>
              </w:rPr>
            </w:pPr>
            <w:r>
              <w:rPr>
                <w:rFonts w:hint="eastAsia" w:ascii="Times New Roman" w:hAnsi="Times New Roman" w:eastAsia="宋体"/>
                <w:sz w:val="18"/>
              </w:rPr>
              <w:t>完整基岩</w:t>
            </w:r>
          </w:p>
        </w:tc>
      </w:tr>
      <w:tr w14:paraId="33601D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72" w:hRule="atLeast"/>
        </w:trPr>
        <w:tc>
          <w:tcPr>
            <w:tcW w:w="2126" w:type="dxa"/>
            <w:vAlign w:val="center"/>
          </w:tcPr>
          <w:p w14:paraId="102FD4A8">
            <w:pPr>
              <w:spacing w:after="0"/>
              <w:rPr>
                <w:rFonts w:ascii="Times New Roman" w:hAnsi="Times New Roman" w:eastAsia="宋体"/>
                <w:sz w:val="18"/>
              </w:rPr>
            </w:pPr>
            <w:r>
              <w:rPr>
                <w:rFonts w:hint="eastAsia" w:ascii="Times New Roman" w:hAnsi="Times New Roman" w:eastAsia="宋体"/>
                <w:sz w:val="18"/>
              </w:rPr>
              <w:t>1、视电阻率剖面图呈现为低电阻特征；</w:t>
            </w:r>
          </w:p>
          <w:p w14:paraId="15FDFDFC">
            <w:pPr>
              <w:spacing w:after="0"/>
              <w:rPr>
                <w:rFonts w:ascii="Times New Roman" w:hAnsi="Times New Roman" w:eastAsia="宋体"/>
                <w:sz w:val="18"/>
              </w:rPr>
            </w:pPr>
            <w:r>
              <w:rPr>
                <w:rFonts w:hint="eastAsia" w:ascii="Times New Roman" w:hAnsi="Times New Roman" w:eastAsia="宋体"/>
                <w:sz w:val="18"/>
              </w:rPr>
              <w:t>2、衰减曲线早期幅值较高且衰减速度快</w:t>
            </w:r>
          </w:p>
        </w:tc>
        <w:tc>
          <w:tcPr>
            <w:tcW w:w="2126" w:type="dxa"/>
            <w:vAlign w:val="center"/>
          </w:tcPr>
          <w:p w14:paraId="4C0574ED">
            <w:pPr>
              <w:spacing w:after="0"/>
              <w:rPr>
                <w:rFonts w:ascii="Times New Roman" w:hAnsi="Times New Roman" w:eastAsia="宋体"/>
                <w:sz w:val="18"/>
              </w:rPr>
            </w:pPr>
            <w:r>
              <w:rPr>
                <w:rFonts w:hint="eastAsia" w:ascii="Times New Roman" w:hAnsi="Times New Roman" w:eastAsia="宋体"/>
                <w:sz w:val="18"/>
              </w:rPr>
              <w:t>1、填充型溶洞表现为团块不规则形状低电阻特征；衰减曲线缓衰减，晚期抬升；</w:t>
            </w:r>
          </w:p>
          <w:p w14:paraId="086393C6">
            <w:pPr>
              <w:spacing w:after="0"/>
              <w:rPr>
                <w:rFonts w:ascii="Times New Roman" w:hAnsi="Times New Roman" w:eastAsia="宋体"/>
                <w:sz w:val="18"/>
              </w:rPr>
            </w:pPr>
            <w:r>
              <w:rPr>
                <w:rFonts w:hint="eastAsia" w:ascii="Times New Roman" w:hAnsi="Times New Roman" w:eastAsia="宋体"/>
                <w:sz w:val="18"/>
              </w:rPr>
              <w:t>2、无填充溶洞或土洞表现为团块不规则形状相对高电阻特征；衰减曲线快速衰减</w:t>
            </w:r>
          </w:p>
        </w:tc>
        <w:tc>
          <w:tcPr>
            <w:tcW w:w="2126" w:type="dxa"/>
            <w:vAlign w:val="center"/>
          </w:tcPr>
          <w:p w14:paraId="6F28C714">
            <w:pPr>
              <w:spacing w:after="0"/>
              <w:rPr>
                <w:rFonts w:ascii="Times New Roman" w:hAnsi="Times New Roman" w:eastAsia="宋体"/>
                <w:sz w:val="18"/>
              </w:rPr>
            </w:pPr>
            <w:r>
              <w:rPr>
                <w:rFonts w:hint="eastAsia" w:ascii="Times New Roman" w:hAnsi="Times New Roman" w:eastAsia="宋体"/>
                <w:sz w:val="18"/>
              </w:rPr>
              <w:t>1、视电阻率剖面图呈现为相对低电阻狭长条带状，与覆盖层贯通；</w:t>
            </w:r>
          </w:p>
          <w:p w14:paraId="0A6A344B">
            <w:pPr>
              <w:spacing w:after="0"/>
              <w:rPr>
                <w:rFonts w:ascii="Times New Roman" w:hAnsi="Times New Roman" w:eastAsia="宋体"/>
                <w:sz w:val="18"/>
              </w:rPr>
            </w:pPr>
            <w:r>
              <w:rPr>
                <w:rFonts w:hint="eastAsia" w:ascii="Times New Roman" w:hAnsi="Times New Roman" w:eastAsia="宋体"/>
                <w:sz w:val="18"/>
              </w:rPr>
              <w:t>2、衰减曲线持续缓衰减</w:t>
            </w:r>
          </w:p>
        </w:tc>
        <w:tc>
          <w:tcPr>
            <w:tcW w:w="2126" w:type="dxa"/>
            <w:vAlign w:val="center"/>
          </w:tcPr>
          <w:p w14:paraId="2764D59F">
            <w:pPr>
              <w:spacing w:after="0"/>
              <w:rPr>
                <w:rFonts w:ascii="Times New Roman" w:hAnsi="Times New Roman" w:eastAsia="宋体"/>
                <w:sz w:val="18"/>
              </w:rPr>
            </w:pPr>
            <w:r>
              <w:rPr>
                <w:rFonts w:hint="eastAsia" w:ascii="Times New Roman" w:hAnsi="Times New Roman" w:eastAsia="宋体"/>
                <w:sz w:val="18"/>
              </w:rPr>
              <w:t>1、视电阻率剖面图呈现为明显的高电阻背景特征；</w:t>
            </w:r>
          </w:p>
          <w:p w14:paraId="62640D53">
            <w:pPr>
              <w:spacing w:after="0"/>
              <w:rPr>
                <w:rFonts w:ascii="Times New Roman" w:hAnsi="Times New Roman" w:eastAsia="宋体"/>
                <w:sz w:val="18"/>
              </w:rPr>
            </w:pPr>
            <w:r>
              <w:rPr>
                <w:rFonts w:hint="eastAsia" w:ascii="Times New Roman" w:hAnsi="Times New Roman" w:eastAsia="宋体"/>
                <w:sz w:val="18"/>
              </w:rPr>
              <w:t>2、衰减曲线急速衰减至噪音水平</w:t>
            </w:r>
          </w:p>
        </w:tc>
      </w:tr>
    </w:tbl>
    <w:p w14:paraId="3B175A94">
      <w:pPr>
        <w:pStyle w:val="58"/>
        <w:outlineLvl w:val="9"/>
        <w:rPr>
          <w:snapToGrid w:val="0"/>
        </w:rPr>
      </w:pPr>
      <w:r>
        <w:rPr>
          <w:snapToGrid w:val="0"/>
        </w:rPr>
        <w:br w:type="page"/>
      </w:r>
    </w:p>
    <w:p w14:paraId="116EAD9F">
      <w:pPr>
        <w:pStyle w:val="58"/>
        <w:rPr>
          <w:snapToGrid w:val="0"/>
        </w:rPr>
      </w:pPr>
      <w:bookmarkStart w:id="92" w:name="_Toc215411948"/>
      <w:r>
        <w:rPr>
          <w:rFonts w:hint="eastAsia"/>
          <w:snapToGrid w:val="0"/>
        </w:rPr>
        <w:t xml:space="preserve">6 </w:t>
      </w:r>
      <w:r>
        <w:rPr>
          <w:snapToGrid w:val="0"/>
        </w:rPr>
        <w:t>探地雷达法</w:t>
      </w:r>
      <w:bookmarkEnd w:id="91"/>
      <w:bookmarkEnd w:id="92"/>
      <w:r>
        <w:rPr>
          <w:snapToGrid w:val="0"/>
        </w:rPr>
        <w:fldChar w:fldCharType="begin"/>
      </w:r>
      <w:r>
        <w:rPr>
          <w:snapToGrid w:val="0"/>
        </w:rPr>
        <w:instrText xml:space="preserve"> TC  "</w:instrText>
      </w:r>
      <w:bookmarkStart w:id="93" w:name="_Toc224032541"/>
      <w:bookmarkStart w:id="94" w:name="_Toc207721941"/>
      <w:bookmarkStart w:id="95" w:name="_Toc209176462"/>
      <w:bookmarkStart w:id="96" w:name="_Toc207722053"/>
      <w:r>
        <w:rPr>
          <w:rFonts w:hint="eastAsia"/>
          <w:snapToGrid w:val="0"/>
        </w:rPr>
        <w:instrText xml:space="preserve">6</w:instrText>
      </w:r>
      <w:r>
        <w:rPr>
          <w:snapToGrid w:val="0"/>
        </w:rPr>
        <w:instrText xml:space="preserve"> Ground penetrating radar method</w:instrText>
      </w:r>
      <w:bookmarkEnd w:id="93"/>
      <w:bookmarkEnd w:id="94"/>
      <w:bookmarkEnd w:id="95"/>
      <w:bookmarkEnd w:id="96"/>
      <w:r>
        <w:rPr>
          <w:snapToGrid w:val="0"/>
        </w:rPr>
        <w:instrText xml:space="preserve">" \l 1 </w:instrText>
      </w:r>
      <w:r>
        <w:rPr>
          <w:snapToGrid w:val="0"/>
        </w:rPr>
        <w:fldChar w:fldCharType="end"/>
      </w:r>
    </w:p>
    <w:p w14:paraId="36917DFD">
      <w:pPr>
        <w:pStyle w:val="59"/>
        <w:rPr>
          <w:snapToGrid w:val="0"/>
        </w:rPr>
      </w:pPr>
      <w:bookmarkStart w:id="97" w:name="_Toc172108914"/>
      <w:bookmarkStart w:id="98" w:name="_Toc215411949"/>
      <w:r>
        <w:rPr>
          <w:rFonts w:hint="eastAsia"/>
          <w:snapToGrid w:val="0"/>
        </w:rPr>
        <w:t>6</w:t>
      </w:r>
      <w:r>
        <w:rPr>
          <w:snapToGrid w:val="0"/>
        </w:rPr>
        <w:t>.1 一般规定</w:t>
      </w:r>
      <w:bookmarkEnd w:id="97"/>
      <w:bookmarkEnd w:id="98"/>
      <w:bookmarkStart w:id="99" w:name="_Toc18445"/>
      <w:bookmarkStart w:id="100" w:name="_Toc476611336"/>
      <w:r>
        <w:rPr>
          <w:snapToGrid w:val="0"/>
        </w:rPr>
        <w:fldChar w:fldCharType="begin"/>
      </w:r>
      <w:r>
        <w:rPr>
          <w:snapToGrid w:val="0"/>
        </w:rPr>
        <w:instrText xml:space="preserve"> TC  "</w:instrText>
      </w:r>
      <w:bookmarkStart w:id="101" w:name="_Toc207721943"/>
      <w:bookmarkStart w:id="102" w:name="_Toc207722054"/>
      <w:bookmarkStart w:id="103" w:name="_Toc209176463"/>
      <w:bookmarkStart w:id="104" w:name="_Toc224032542"/>
      <w:r>
        <w:rPr>
          <w:rFonts w:hint="eastAsia"/>
          <w:snapToGrid w:val="0"/>
        </w:rPr>
        <w:instrText xml:space="preserve">6</w:instrText>
      </w:r>
      <w:r>
        <w:rPr>
          <w:snapToGrid w:val="0"/>
        </w:rPr>
        <w:instrText xml:space="preserve">.1 General requirements</w:instrText>
      </w:r>
      <w:bookmarkEnd w:id="101"/>
      <w:bookmarkEnd w:id="102"/>
      <w:bookmarkEnd w:id="103"/>
      <w:bookmarkEnd w:id="104"/>
      <w:r>
        <w:rPr>
          <w:snapToGrid w:val="0"/>
        </w:rPr>
        <w:instrText xml:space="preserve">" \l 2 </w:instrText>
      </w:r>
      <w:r>
        <w:rPr>
          <w:snapToGrid w:val="0"/>
        </w:rPr>
        <w:fldChar w:fldCharType="end"/>
      </w:r>
    </w:p>
    <w:p w14:paraId="1E0B04DB">
      <w:pPr>
        <w:pStyle w:val="54"/>
        <w:rPr>
          <w:snapToGrid w:val="0"/>
        </w:rPr>
      </w:pPr>
      <w:r>
        <w:rPr>
          <w:rFonts w:hint="eastAsia"/>
          <w:b/>
          <w:bCs/>
          <w:snapToGrid w:val="0"/>
        </w:rPr>
        <w:t>6</w:t>
      </w:r>
      <w:r>
        <w:rPr>
          <w:b/>
          <w:bCs/>
          <w:snapToGrid w:val="0"/>
        </w:rPr>
        <w:t xml:space="preserve">.1.1 </w:t>
      </w:r>
      <w:r>
        <w:rPr>
          <w:rFonts w:hint="eastAsia"/>
          <w:snapToGrid w:val="0"/>
        </w:rPr>
        <w:t>探地雷达法适用于探测浅层岩溶，用于普查、详查、精查阶段。</w:t>
      </w:r>
    </w:p>
    <w:p w14:paraId="27C5F4C4">
      <w:pPr>
        <w:pStyle w:val="54"/>
        <w:rPr>
          <w:b/>
          <w:bCs/>
          <w:snapToGrid w:val="0"/>
        </w:rPr>
      </w:pPr>
      <w:r>
        <w:rPr>
          <w:rFonts w:hint="eastAsia"/>
          <w:b/>
          <w:bCs/>
          <w:snapToGrid w:val="0"/>
        </w:rPr>
        <w:t>6</w:t>
      </w:r>
      <w:r>
        <w:rPr>
          <w:b/>
          <w:bCs/>
          <w:snapToGrid w:val="0"/>
        </w:rPr>
        <w:t xml:space="preserve">.1.2 </w:t>
      </w:r>
      <w:r>
        <w:rPr>
          <w:rFonts w:hint="eastAsia"/>
          <w:snapToGrid w:val="0"/>
        </w:rPr>
        <w:t>探地雷达法的应用条件应符合下列规定：</w:t>
      </w:r>
    </w:p>
    <w:p w14:paraId="704BC74F">
      <w:pPr>
        <w:pStyle w:val="55"/>
        <w:ind w:firstLine="482"/>
      </w:pPr>
      <w:r>
        <w:rPr>
          <w:rFonts w:hint="eastAsia"/>
          <w:b/>
          <w:bCs/>
        </w:rPr>
        <w:t>1</w:t>
      </w:r>
      <w:r>
        <w:t xml:space="preserve"> </w:t>
      </w:r>
      <w:r>
        <w:rPr>
          <w:rFonts w:hint="eastAsia"/>
        </w:rPr>
        <w:t>目标体与围岩介质存在明显介电常数差异；</w:t>
      </w:r>
    </w:p>
    <w:p w14:paraId="40CF07F8">
      <w:pPr>
        <w:pStyle w:val="55"/>
        <w:ind w:firstLine="482"/>
      </w:pPr>
      <w:r>
        <w:rPr>
          <w:rFonts w:hint="eastAsia"/>
          <w:b/>
          <w:bCs/>
        </w:rPr>
        <w:t>2</w:t>
      </w:r>
      <w:r>
        <w:rPr>
          <w:rFonts w:hint="eastAsia"/>
        </w:rPr>
        <w:t xml:space="preserve"> 目标体埋深应在探测深度范围内，且一般不大于30 m；</w:t>
      </w:r>
    </w:p>
    <w:p w14:paraId="262A262D">
      <w:pPr>
        <w:pStyle w:val="55"/>
        <w:ind w:firstLine="482"/>
      </w:pPr>
      <w:r>
        <w:rPr>
          <w:b/>
          <w:bCs/>
        </w:rPr>
        <w:t>3</w:t>
      </w:r>
      <w:r>
        <w:rPr>
          <w:rFonts w:hint="eastAsia"/>
          <w:b/>
          <w:bCs/>
        </w:rPr>
        <w:t xml:space="preserve"> </w:t>
      </w:r>
      <w:r>
        <w:rPr>
          <w:rFonts w:hint="eastAsia"/>
        </w:rPr>
        <w:t>目标体尺寸应满足分辨率要求；</w:t>
      </w:r>
    </w:p>
    <w:p w14:paraId="3A074538">
      <w:pPr>
        <w:pStyle w:val="55"/>
        <w:ind w:firstLine="482"/>
      </w:pPr>
      <w:r>
        <w:rPr>
          <w:rFonts w:hint="eastAsia"/>
          <w:b/>
          <w:bCs/>
        </w:rPr>
        <w:t>4</w:t>
      </w:r>
      <w:r>
        <w:rPr>
          <w:rFonts w:hint="eastAsia"/>
        </w:rPr>
        <w:t xml:space="preserve"> 测区内不应存在大范围金属构件、高压线，或通过处理可以消除其干扰；</w:t>
      </w:r>
    </w:p>
    <w:p w14:paraId="43F74A03">
      <w:pPr>
        <w:ind w:firstLine="482" w:firstLineChars="200"/>
        <w:rPr>
          <w:rFonts w:ascii="Times New Roman" w:hAnsi="Times New Roman" w:eastAsia="宋体"/>
          <w:sz w:val="24"/>
        </w:rPr>
      </w:pPr>
      <w:r>
        <w:rPr>
          <w:rFonts w:hint="eastAsia" w:ascii="Times New Roman" w:hAnsi="Times New Roman" w:eastAsia="宋体"/>
          <w:b/>
          <w:bCs/>
          <w:sz w:val="24"/>
        </w:rPr>
        <w:t xml:space="preserve">5 </w:t>
      </w:r>
      <w:r>
        <w:rPr>
          <w:rFonts w:hint="eastAsia" w:ascii="Times New Roman" w:hAnsi="Times New Roman" w:eastAsia="宋体"/>
          <w:sz w:val="24"/>
        </w:rPr>
        <w:t>不应存在高导电屏蔽。</w:t>
      </w:r>
    </w:p>
    <w:p w14:paraId="65B267BF">
      <w:pPr>
        <w:pStyle w:val="59"/>
        <w:rPr>
          <w:snapToGrid w:val="0"/>
        </w:rPr>
      </w:pPr>
      <w:bookmarkStart w:id="105" w:name="_Toc172108915"/>
      <w:bookmarkStart w:id="106" w:name="_Toc215411950"/>
      <w:r>
        <w:rPr>
          <w:rFonts w:hint="eastAsia"/>
          <w:snapToGrid w:val="0"/>
        </w:rPr>
        <w:t>6</w:t>
      </w:r>
      <w:r>
        <w:rPr>
          <w:snapToGrid w:val="0"/>
        </w:rPr>
        <w:t>.2 仪器设备</w:t>
      </w:r>
      <w:bookmarkEnd w:id="99"/>
      <w:bookmarkEnd w:id="100"/>
      <w:bookmarkEnd w:id="105"/>
      <w:bookmarkEnd w:id="106"/>
      <w:bookmarkStart w:id="107" w:name="_Toc13351"/>
      <w:bookmarkStart w:id="108" w:name="_Toc476611337"/>
      <w:r>
        <w:rPr>
          <w:snapToGrid w:val="0"/>
        </w:rPr>
        <w:fldChar w:fldCharType="begin"/>
      </w:r>
      <w:r>
        <w:rPr>
          <w:snapToGrid w:val="0"/>
        </w:rPr>
        <w:instrText xml:space="preserve"> TC  "</w:instrText>
      </w:r>
      <w:bookmarkStart w:id="109" w:name="_Toc207721945"/>
      <w:bookmarkStart w:id="110" w:name="_Toc224032543"/>
      <w:bookmarkStart w:id="111" w:name="_Toc207722055"/>
      <w:bookmarkStart w:id="112" w:name="_Toc209176464"/>
      <w:r>
        <w:rPr>
          <w:rFonts w:hint="eastAsia"/>
          <w:snapToGrid w:val="0"/>
        </w:rPr>
        <w:instrText xml:space="preserve">6</w:instrText>
      </w:r>
      <w:r>
        <w:rPr>
          <w:snapToGrid w:val="0"/>
        </w:rPr>
        <w:instrText xml:space="preserve">.2 Instrument and equipment</w:instrText>
      </w:r>
      <w:bookmarkEnd w:id="109"/>
      <w:bookmarkEnd w:id="110"/>
      <w:bookmarkEnd w:id="111"/>
      <w:bookmarkEnd w:id="112"/>
      <w:r>
        <w:rPr>
          <w:snapToGrid w:val="0"/>
        </w:rPr>
        <w:instrText xml:space="preserve">" \l 2 </w:instrText>
      </w:r>
      <w:r>
        <w:rPr>
          <w:snapToGrid w:val="0"/>
        </w:rPr>
        <w:fldChar w:fldCharType="end"/>
      </w:r>
    </w:p>
    <w:p w14:paraId="08CCDD00">
      <w:pPr>
        <w:pStyle w:val="54"/>
        <w:rPr>
          <w:snapToGrid w:val="0"/>
        </w:rPr>
      </w:pPr>
      <w:r>
        <w:rPr>
          <w:rFonts w:hint="eastAsia"/>
          <w:b/>
          <w:bCs/>
          <w:snapToGrid w:val="0"/>
        </w:rPr>
        <w:t>6</w:t>
      </w:r>
      <w:r>
        <w:rPr>
          <w:b/>
          <w:bCs/>
          <w:snapToGrid w:val="0"/>
        </w:rPr>
        <w:t>.2.</w:t>
      </w:r>
      <w:r>
        <w:rPr>
          <w:rFonts w:hint="eastAsia"/>
          <w:b/>
          <w:bCs/>
          <w:snapToGrid w:val="0"/>
        </w:rPr>
        <w:t>1</w:t>
      </w:r>
      <w:r>
        <w:rPr>
          <w:snapToGrid w:val="0"/>
        </w:rPr>
        <w:t xml:space="preserve"> </w:t>
      </w:r>
      <w:r>
        <w:rPr>
          <w:rFonts w:hint="eastAsia"/>
          <w:snapToGrid w:val="0"/>
        </w:rPr>
        <w:t>探地雷达法的仪器设备应符合本规程第</w:t>
      </w:r>
      <w:r>
        <w:rPr>
          <w:snapToGrid w:val="0"/>
        </w:rPr>
        <w:t>3.0.</w:t>
      </w:r>
      <w:r>
        <w:rPr>
          <w:rFonts w:hint="eastAsia"/>
          <w:snapToGrid w:val="0"/>
        </w:rPr>
        <w:t>12条的规定外，其主要技术指标应符合下列规定：</w:t>
      </w:r>
    </w:p>
    <w:p w14:paraId="3EA6C293">
      <w:pPr>
        <w:pStyle w:val="55"/>
        <w:ind w:firstLine="482"/>
        <w:rPr>
          <w:snapToGrid w:val="0"/>
        </w:rPr>
      </w:pPr>
      <w:r>
        <w:rPr>
          <w:b/>
          <w:snapToGrid w:val="0"/>
        </w:rPr>
        <w:t>1</w:t>
      </w:r>
      <w:r>
        <w:rPr>
          <w:snapToGrid w:val="0"/>
        </w:rPr>
        <w:t xml:space="preserve"> </w:t>
      </w:r>
      <w:r>
        <w:rPr>
          <w:rFonts w:hint="eastAsia"/>
          <w:snapToGrid w:val="0"/>
        </w:rPr>
        <w:t>脉冲重复率不应小于100 kHz；</w:t>
      </w:r>
    </w:p>
    <w:p w14:paraId="743AC02C">
      <w:pPr>
        <w:pStyle w:val="55"/>
        <w:ind w:firstLine="482"/>
        <w:rPr>
          <w:snapToGrid w:val="0"/>
        </w:rPr>
      </w:pPr>
      <w:r>
        <w:rPr>
          <w:rFonts w:hint="eastAsia"/>
          <w:b/>
          <w:snapToGrid w:val="0"/>
        </w:rPr>
        <w:t>2</w:t>
      </w:r>
      <w:r>
        <w:rPr>
          <w:snapToGrid w:val="0"/>
        </w:rPr>
        <w:t xml:space="preserve"> </w:t>
      </w:r>
      <w:r>
        <w:rPr>
          <w:rFonts w:hint="eastAsia"/>
          <w:snapToGrid w:val="0"/>
        </w:rPr>
        <w:t>系统动态范围不应小于120 dB；</w:t>
      </w:r>
    </w:p>
    <w:p w14:paraId="0088831C">
      <w:pPr>
        <w:pStyle w:val="55"/>
        <w:ind w:firstLine="482"/>
        <w:rPr>
          <w:bCs/>
          <w:snapToGrid w:val="0"/>
        </w:rPr>
      </w:pPr>
      <w:r>
        <w:rPr>
          <w:rFonts w:hint="eastAsia"/>
          <w:b/>
          <w:snapToGrid w:val="0"/>
        </w:rPr>
        <w:t xml:space="preserve">3 </w:t>
      </w:r>
      <w:r>
        <w:rPr>
          <w:bCs/>
          <w:snapToGrid w:val="0"/>
        </w:rPr>
        <w:t>A/D</w:t>
      </w:r>
      <w:r>
        <w:rPr>
          <w:rFonts w:hint="eastAsia"/>
          <w:bCs/>
          <w:snapToGrid w:val="0"/>
        </w:rPr>
        <w:t>转换精度不小于16 bit；</w:t>
      </w:r>
    </w:p>
    <w:p w14:paraId="2B57CA1A">
      <w:pPr>
        <w:pStyle w:val="55"/>
        <w:ind w:firstLine="482"/>
      </w:pPr>
      <w:r>
        <w:rPr>
          <w:rFonts w:hint="eastAsia"/>
          <w:b/>
          <w:bCs/>
        </w:rPr>
        <w:t xml:space="preserve">4 </w:t>
      </w:r>
      <w:r>
        <w:rPr>
          <w:rFonts w:hint="eastAsia"/>
        </w:rPr>
        <w:t>仪器应具有8次以上信号叠加功能；</w:t>
      </w:r>
    </w:p>
    <w:p w14:paraId="7DE0178D">
      <w:pPr>
        <w:pStyle w:val="55"/>
        <w:ind w:firstLine="482"/>
      </w:pPr>
      <w:r>
        <w:rPr>
          <w:b/>
          <w:bCs/>
        </w:rPr>
        <w:t>5</w:t>
      </w:r>
      <w:r>
        <w:rPr>
          <w:rFonts w:hint="eastAsia"/>
        </w:rPr>
        <w:t xml:space="preserve"> 扫描速率不应低于128次/s；</w:t>
      </w:r>
    </w:p>
    <w:p w14:paraId="6A8F1B7B">
      <w:pPr>
        <w:pStyle w:val="55"/>
        <w:ind w:firstLine="482"/>
        <w:rPr>
          <w:snapToGrid w:val="0"/>
        </w:rPr>
      </w:pPr>
      <w:r>
        <w:rPr>
          <w:rFonts w:hint="eastAsia"/>
          <w:b/>
          <w:snapToGrid w:val="0"/>
        </w:rPr>
        <w:t xml:space="preserve">6 </w:t>
      </w:r>
      <w:r>
        <w:rPr>
          <w:rFonts w:hint="eastAsia"/>
          <w:bCs/>
          <w:snapToGrid w:val="0"/>
        </w:rPr>
        <w:t>最小采样间隔不应大于天线中心频率的1/10。</w:t>
      </w:r>
    </w:p>
    <w:p w14:paraId="26B21A24">
      <w:pPr>
        <w:pStyle w:val="54"/>
        <w:rPr>
          <w:snapToGrid w:val="0"/>
        </w:rPr>
      </w:pPr>
      <w:bookmarkStart w:id="113" w:name="_Toc172108916"/>
      <w:r>
        <w:rPr>
          <w:rFonts w:hint="eastAsia"/>
          <w:b/>
          <w:bCs/>
          <w:snapToGrid w:val="0"/>
        </w:rPr>
        <w:t xml:space="preserve">6.2.2 </w:t>
      </w:r>
      <w:r>
        <w:rPr>
          <w:rFonts w:hint="eastAsia"/>
          <w:snapToGrid w:val="0"/>
        </w:rPr>
        <w:t>探地雷达法的数据采集软件应具有实时采集及显示、信号叠加、实时滤波、增益、点测或连续测量、位置标记和数据储存等功能。</w:t>
      </w:r>
    </w:p>
    <w:p w14:paraId="1F1A0BDE">
      <w:pPr>
        <w:pStyle w:val="54"/>
        <w:rPr>
          <w:snapToGrid w:val="0"/>
        </w:rPr>
      </w:pPr>
      <w:r>
        <w:rPr>
          <w:rFonts w:hint="eastAsia"/>
          <w:b/>
          <w:bCs/>
          <w:snapToGrid w:val="0"/>
        </w:rPr>
        <w:t xml:space="preserve">6.2.3 </w:t>
      </w:r>
      <w:r>
        <w:rPr>
          <w:rFonts w:hint="eastAsia"/>
          <w:snapToGrid w:val="0"/>
        </w:rPr>
        <w:t>探地雷达法的数据处理软件应具有增益、滤波处理、畸变点删除、反演成像、数据插值等功能，且应将结果输出为通用绘图软件的文件格式。</w:t>
      </w:r>
    </w:p>
    <w:p w14:paraId="4FC813FE">
      <w:pPr>
        <w:pStyle w:val="59"/>
        <w:rPr>
          <w:snapToGrid w:val="0"/>
        </w:rPr>
      </w:pPr>
      <w:bookmarkStart w:id="114" w:name="_Toc215411951"/>
      <w:r>
        <w:rPr>
          <w:rFonts w:hint="eastAsia"/>
          <w:snapToGrid w:val="0"/>
        </w:rPr>
        <w:t>6</w:t>
      </w:r>
      <w:r>
        <w:rPr>
          <w:snapToGrid w:val="0"/>
        </w:rPr>
        <w:t xml:space="preserve">.3 </w:t>
      </w:r>
      <w:bookmarkEnd w:id="113"/>
      <w:r>
        <w:rPr>
          <w:snapToGrid w:val="0"/>
        </w:rPr>
        <w:t>现场探测</w:t>
      </w:r>
      <w:bookmarkEnd w:id="114"/>
      <w:r>
        <w:rPr>
          <w:snapToGrid w:val="0"/>
        </w:rPr>
        <w:fldChar w:fldCharType="begin"/>
      </w:r>
      <w:r>
        <w:rPr>
          <w:snapToGrid w:val="0"/>
        </w:rPr>
        <w:instrText xml:space="preserve"> TC  "</w:instrText>
      </w:r>
      <w:bookmarkStart w:id="115" w:name="_Toc207722056"/>
      <w:bookmarkStart w:id="116" w:name="_Toc224032544"/>
      <w:bookmarkStart w:id="117" w:name="_Toc207721947"/>
      <w:bookmarkStart w:id="118" w:name="_Toc209176465"/>
      <w:r>
        <w:rPr>
          <w:rFonts w:hint="eastAsia"/>
          <w:snapToGrid w:val="0"/>
        </w:rPr>
        <w:instrText xml:space="preserve">6</w:instrText>
      </w:r>
      <w:r>
        <w:rPr>
          <w:snapToGrid w:val="0"/>
        </w:rPr>
        <w:instrText xml:space="preserve">.3 Field exploration</w:instrText>
      </w:r>
      <w:bookmarkEnd w:id="115"/>
      <w:bookmarkEnd w:id="116"/>
      <w:bookmarkEnd w:id="117"/>
      <w:bookmarkEnd w:id="118"/>
      <w:r>
        <w:rPr>
          <w:snapToGrid w:val="0"/>
        </w:rPr>
        <w:instrText xml:space="preserve">" \l 2 </w:instrText>
      </w:r>
      <w:r>
        <w:rPr>
          <w:snapToGrid w:val="0"/>
        </w:rPr>
        <w:fldChar w:fldCharType="end"/>
      </w:r>
    </w:p>
    <w:p w14:paraId="2E4F8708">
      <w:pPr>
        <w:pStyle w:val="54"/>
        <w:rPr>
          <w:snapToGrid w:val="0"/>
        </w:rPr>
      </w:pPr>
      <w:r>
        <w:rPr>
          <w:rFonts w:hint="eastAsia"/>
          <w:b/>
          <w:bCs/>
          <w:snapToGrid w:val="0"/>
        </w:rPr>
        <w:t>6</w:t>
      </w:r>
      <w:r>
        <w:rPr>
          <w:b/>
          <w:bCs/>
          <w:snapToGrid w:val="0"/>
        </w:rPr>
        <w:t xml:space="preserve">.3.1 </w:t>
      </w:r>
      <w:bookmarkStart w:id="119" w:name="_Hlk201136256"/>
      <w:r>
        <w:rPr>
          <w:rFonts w:hint="eastAsia"/>
          <w:snapToGrid w:val="0"/>
        </w:rPr>
        <w:t>探地雷达法的测线布置应符合本规程第</w:t>
      </w:r>
      <w:r>
        <w:rPr>
          <w:snapToGrid w:val="0"/>
        </w:rPr>
        <w:t>3.0.</w:t>
      </w:r>
      <w:r>
        <w:rPr>
          <w:rFonts w:hint="eastAsia"/>
          <w:snapToGrid w:val="0"/>
        </w:rPr>
        <w:t>7条的有关规定，还</w:t>
      </w:r>
      <w:r>
        <w:rPr>
          <w:rFonts w:hint="eastAsia"/>
        </w:rPr>
        <w:t>应符合下列规定：</w:t>
      </w:r>
      <w:bookmarkEnd w:id="119"/>
    </w:p>
    <w:p w14:paraId="53E98103">
      <w:pPr>
        <w:pStyle w:val="55"/>
        <w:ind w:firstLine="482"/>
        <w:rPr>
          <w:snapToGrid w:val="0"/>
        </w:rPr>
      </w:pPr>
      <w:r>
        <w:rPr>
          <w:rFonts w:hint="eastAsia"/>
          <w:b/>
          <w:bCs/>
          <w:snapToGrid w:val="0"/>
        </w:rPr>
        <w:t>1</w:t>
      </w:r>
      <w:r>
        <w:rPr>
          <w:b/>
          <w:bCs/>
          <w:snapToGrid w:val="0"/>
        </w:rPr>
        <w:t xml:space="preserve"> </w:t>
      </w:r>
      <w:r>
        <w:rPr>
          <w:rFonts w:hint="eastAsia"/>
          <w:snapToGrid w:val="0"/>
        </w:rPr>
        <w:t>测线方向应垂直于岩溶不良地质体的长轴方向；</w:t>
      </w:r>
    </w:p>
    <w:p w14:paraId="430A19F0">
      <w:pPr>
        <w:pStyle w:val="55"/>
        <w:ind w:firstLine="482"/>
        <w:rPr>
          <w:rFonts w:cs="宋体"/>
          <w:snapToGrid w:val="0"/>
          <w:kern w:val="0"/>
          <w:szCs w:val="22"/>
          <w14:ligatures w14:val="none"/>
        </w:rPr>
      </w:pPr>
      <w:r>
        <w:rPr>
          <w:rFonts w:hint="eastAsia"/>
          <w:b/>
          <w:bCs/>
          <w:snapToGrid w:val="0"/>
        </w:rPr>
        <w:t>2</w:t>
      </w:r>
      <w:r>
        <w:rPr>
          <w:b/>
          <w:bCs/>
          <w:snapToGrid w:val="0"/>
        </w:rPr>
        <w:t xml:space="preserve"> </w:t>
      </w:r>
      <w:r>
        <w:rPr>
          <w:rFonts w:hint="eastAsia"/>
          <w:snapToGrid w:val="0"/>
        </w:rPr>
        <w:t>若岩溶不良地质体长轴方向不明时，应布置不少于两组正交方向的测线。</w:t>
      </w:r>
    </w:p>
    <w:p w14:paraId="57CE69CB">
      <w:pPr>
        <w:pStyle w:val="54"/>
      </w:pPr>
      <w:r>
        <w:rPr>
          <w:rFonts w:hint="eastAsia"/>
          <w:b/>
          <w:bCs/>
        </w:rPr>
        <w:t>6</w:t>
      </w:r>
      <w:r>
        <w:rPr>
          <w:b/>
          <w:bCs/>
        </w:rPr>
        <w:t xml:space="preserve">.3.2 </w:t>
      </w:r>
      <w:r>
        <w:rPr>
          <w:rFonts w:hint="eastAsia"/>
        </w:rPr>
        <w:t>探地雷达法的观测方式应符合下列规定：</w:t>
      </w:r>
    </w:p>
    <w:p w14:paraId="499D1DA4">
      <w:pPr>
        <w:ind w:firstLine="482" w:firstLineChars="200"/>
        <w:rPr>
          <w:rFonts w:ascii="Times New Roman" w:hAnsi="Times New Roman" w:eastAsia="宋体"/>
          <w:sz w:val="24"/>
        </w:rPr>
      </w:pPr>
      <w:r>
        <w:rPr>
          <w:rFonts w:hint="eastAsia" w:ascii="Times New Roman" w:hAnsi="Times New Roman" w:eastAsia="宋体"/>
          <w:b/>
          <w:bCs/>
          <w:sz w:val="24"/>
        </w:rPr>
        <w:t xml:space="preserve">1 </w:t>
      </w:r>
      <w:r>
        <w:rPr>
          <w:rFonts w:hint="eastAsia" w:ascii="Times New Roman" w:hAnsi="Times New Roman" w:eastAsia="宋体"/>
          <w:sz w:val="24"/>
        </w:rPr>
        <w:t>根据探测内容及现场条件，可选用剖面法、环形法和宽角法等方式；</w:t>
      </w:r>
    </w:p>
    <w:p w14:paraId="4CEFF9B7">
      <w:pPr>
        <w:ind w:firstLine="482" w:firstLineChars="200"/>
        <w:rPr>
          <w:rFonts w:ascii="Times New Roman" w:hAnsi="Times New Roman" w:eastAsia="宋体"/>
          <w:sz w:val="24"/>
        </w:rPr>
      </w:pPr>
      <w:r>
        <w:rPr>
          <w:rFonts w:hint="eastAsia" w:ascii="Times New Roman" w:hAnsi="Times New Roman" w:eastAsia="宋体"/>
          <w:b/>
          <w:bCs/>
          <w:sz w:val="24"/>
        </w:rPr>
        <w:t>2</w:t>
      </w:r>
      <w:r>
        <w:rPr>
          <w:rFonts w:hint="eastAsia" w:ascii="Times New Roman" w:hAnsi="Times New Roman" w:eastAsia="宋体"/>
          <w:sz w:val="24"/>
        </w:rPr>
        <w:t xml:space="preserve"> 地形平坦时宜采用连续采集模式（距离模式和时间模式），地形条件较差时宜选择点测模式。</w:t>
      </w:r>
    </w:p>
    <w:p w14:paraId="12F806B9">
      <w:pPr>
        <w:pStyle w:val="54"/>
      </w:pPr>
      <w:r>
        <w:rPr>
          <w:rFonts w:hint="eastAsia"/>
          <w:b/>
          <w:bCs/>
        </w:rPr>
        <w:t>6</w:t>
      </w:r>
      <w:r>
        <w:rPr>
          <w:b/>
          <w:bCs/>
        </w:rPr>
        <w:t>.3.</w:t>
      </w:r>
      <w:r>
        <w:rPr>
          <w:rFonts w:hint="eastAsia"/>
          <w:b/>
          <w:bCs/>
        </w:rPr>
        <w:t>3</w:t>
      </w:r>
      <w:r>
        <w:rPr>
          <w:b/>
          <w:bCs/>
        </w:rPr>
        <w:t xml:space="preserve"> </w:t>
      </w:r>
      <w:r>
        <w:rPr>
          <w:rFonts w:hint="eastAsia"/>
        </w:rPr>
        <w:t>探地雷达法的参数设置应符合下列规定：</w:t>
      </w:r>
    </w:p>
    <w:p w14:paraId="0A1CB0C6">
      <w:pPr>
        <w:pStyle w:val="53"/>
        <w:ind w:firstLine="482"/>
      </w:pPr>
      <w:r>
        <w:rPr>
          <w:b/>
          <w:snapToGrid w:val="0"/>
        </w:rPr>
        <w:t>1</w:t>
      </w:r>
      <w:r>
        <w:rPr>
          <w:rFonts w:hint="eastAsia"/>
        </w:rPr>
        <w:t xml:space="preserve"> 通过现场试验选择天线的中心频率，在满足探测深度和分辨率的前提下，应选用较高频率的天线，复杂条件下宜选择两种及以上不同频率的天线。</w:t>
      </w:r>
    </w:p>
    <w:p w14:paraId="09E7558E">
      <w:pPr>
        <w:pStyle w:val="53"/>
        <w:ind w:firstLine="482"/>
        <w:rPr>
          <w:snapToGrid w:val="0"/>
        </w:rPr>
      </w:pPr>
      <w:r>
        <w:rPr>
          <w:rFonts w:hint="eastAsia"/>
          <w:b/>
          <w:bCs w:val="0"/>
          <w:snapToGrid w:val="0"/>
        </w:rPr>
        <w:t>2</w:t>
      </w:r>
      <w:r>
        <w:rPr>
          <w:rFonts w:hint="eastAsia"/>
          <w:snapToGrid w:val="0"/>
        </w:rPr>
        <w:t xml:space="preserve"> 记录</w:t>
      </w:r>
      <w:r>
        <w:rPr>
          <w:snapToGrid w:val="0"/>
        </w:rPr>
        <w:t>时窗</w:t>
      </w:r>
      <w:r>
        <w:rPr>
          <w:rFonts w:hint="eastAsia"/>
          <w:snapToGrid w:val="0"/>
        </w:rPr>
        <w:t>应按</w:t>
      </w:r>
      <w:r>
        <w:rPr>
          <w:snapToGrid w:val="0"/>
        </w:rPr>
        <w:t>下式</w:t>
      </w:r>
      <w:r>
        <w:rPr>
          <w:rFonts w:hint="eastAsia"/>
          <w:snapToGrid w:val="0"/>
        </w:rPr>
        <w:t>进行初步计算：</w:t>
      </w:r>
    </w:p>
    <w:p w14:paraId="0AC9D373">
      <w:pPr>
        <w:pStyle w:val="69"/>
        <w:jc w:val="right"/>
      </w:pPr>
      <w:r>
        <w:rPr>
          <w:position w:val="-24"/>
        </w:rPr>
        <w:object>
          <v:shape id="_x0000_i1028" o:spt="75" type="#_x0000_t75" style="height:30pt;width:79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rPr>
        <w:t xml:space="preserve">                      (6.3.3-1)</w:t>
      </w:r>
      <w:r>
        <w:fldChar w:fldCharType="begin"/>
      </w:r>
      <w:r>
        <w:instrText xml:space="preserve"> MACROBUTTON MTPlaceRef \* MERGEFORMAT </w:instrText>
      </w:r>
      <w:r>
        <w:fldChar w:fldCharType="begin"/>
      </w:r>
      <w:r>
        <w:instrText xml:space="preserve"> SEQ MTEqn \h \* MERGEFORMAT </w:instrText>
      </w:r>
      <w:r>
        <w:fldChar w:fldCharType="end"/>
      </w:r>
      <w:r>
        <w:fldChar w:fldCharType="end"/>
      </w:r>
    </w:p>
    <w:p w14:paraId="7BC1925A">
      <w:pPr>
        <w:pStyle w:val="55"/>
        <w:ind w:firstLine="0" w:firstLineChars="0"/>
        <w:jc w:val="left"/>
        <w:rPr>
          <w:snapToGrid w:val="0"/>
        </w:rPr>
      </w:pPr>
      <w:r>
        <w:rPr>
          <w:snapToGrid w:val="0"/>
        </w:rPr>
        <w:t>式中：</w:t>
      </w:r>
    </w:p>
    <w:p w14:paraId="4C189402">
      <w:pPr>
        <w:pStyle w:val="89"/>
        <w:ind w:firstLine="720"/>
        <w:rPr>
          <w:snapToGrid w:val="0"/>
        </w:rPr>
      </w:pPr>
      <w:r>
        <w:rPr>
          <w:i/>
          <w:iCs/>
          <w:snapToGrid w:val="0"/>
        </w:rPr>
        <w:t>W</w:t>
      </w:r>
      <w:r>
        <w:rPr>
          <w:i/>
          <w:iCs/>
          <w:snapToGrid w:val="0"/>
        </w:rPr>
        <w:tab/>
      </w:r>
      <w:r>
        <w:rPr>
          <w:snapToGrid w:val="0"/>
        </w:rPr>
        <w:t>——时窗（ns）；</w:t>
      </w:r>
    </w:p>
    <w:p w14:paraId="65F300BE">
      <w:pPr>
        <w:pStyle w:val="89"/>
        <w:ind w:firstLine="720"/>
      </w:pPr>
      <w:r>
        <w:rPr>
          <w:rFonts w:hint="eastAsia"/>
          <w:i/>
          <w:iCs/>
        </w:rPr>
        <w:t>V</w:t>
      </w:r>
      <w:r>
        <w:rPr>
          <w:i/>
          <w:iCs/>
        </w:rPr>
        <w:tab/>
      </w:r>
      <w:r>
        <w:rPr>
          <w:rFonts w:cs="Times New Roman"/>
        </w:rPr>
        <w:t>——</w:t>
      </w:r>
      <w:r>
        <w:rPr>
          <w:rFonts w:hint="eastAsia"/>
        </w:rPr>
        <w:t>电磁波速度（m/ns）；</w:t>
      </w:r>
    </w:p>
    <w:p w14:paraId="36706811">
      <w:pPr>
        <w:pStyle w:val="89"/>
        <w:ind w:firstLine="720"/>
        <w:rPr>
          <w:snapToGrid w:val="0"/>
        </w:rPr>
      </w:pPr>
      <w:r>
        <w:rPr>
          <w:position w:val="-12"/>
        </w:rPr>
        <w:object>
          <v:shape id="_x0000_i1029" o:spt="75" type="#_x0000_t75" style="height:21.5pt;width:21.5pt;" o:ole="t" filled="f" o:preferrelative="t" stroked="f" coordsize="21600,21600">
            <v:path/>
            <v:fill on="f" focussize="0,0"/>
            <v:stroke on="f" joinstyle="miter"/>
            <v:imagedata r:id="rId13" o:title=""/>
            <o:lock v:ext="edit" aspectratio="t"/>
            <w10:wrap type="none"/>
            <w10:anchorlock/>
          </v:shape>
          <o:OLEObject Type="Embed" ProgID="Equation.DSMT4" ShapeID="_x0000_i1029" DrawAspect="Content" ObjectID="_1468075729" r:id="rId18">
            <o:LockedField>false</o:LockedField>
          </o:OLEObject>
        </w:object>
      </w:r>
      <w:r>
        <w:tab/>
      </w:r>
      <w:r>
        <w:rPr>
          <w:snapToGrid w:val="0"/>
        </w:rPr>
        <w:t>——最大探测深度（m），一般取</w:t>
      </w:r>
      <w:r>
        <w:rPr>
          <w:rFonts w:hint="eastAsia"/>
          <w:snapToGrid w:val="0"/>
        </w:rPr>
        <w:t>岩溶</w:t>
      </w:r>
      <w:r>
        <w:rPr>
          <w:snapToGrid w:val="0"/>
        </w:rPr>
        <w:t>目</w:t>
      </w:r>
      <w:r>
        <w:rPr>
          <w:rFonts w:hint="eastAsia"/>
          <w:snapToGrid w:val="0"/>
        </w:rPr>
        <w:t>标</w:t>
      </w:r>
      <w:r>
        <w:rPr>
          <w:snapToGrid w:val="0"/>
        </w:rPr>
        <w:t>体深度的</w:t>
      </w:r>
      <w:r>
        <w:rPr>
          <w:bCs/>
          <w:snapToGrid w:val="0"/>
        </w:rPr>
        <w:t>1.5</w:t>
      </w:r>
      <w:r>
        <w:rPr>
          <w:snapToGrid w:val="0"/>
        </w:rPr>
        <w:t>倍。</w:t>
      </w:r>
    </w:p>
    <w:p w14:paraId="65DA4050">
      <w:pPr>
        <w:ind w:firstLine="482" w:firstLineChars="200"/>
        <w:rPr>
          <w:rFonts w:hint="eastAsia"/>
          <w:snapToGrid w:val="0"/>
        </w:rPr>
      </w:pPr>
      <w:r>
        <w:rPr>
          <w:rFonts w:ascii="Times New Roman" w:hAnsi="Times New Roman" w:eastAsia="宋体"/>
          <w:b/>
          <w:bCs/>
          <w:snapToGrid w:val="0"/>
          <w:sz w:val="24"/>
        </w:rPr>
        <w:t>3</w:t>
      </w:r>
      <w:r>
        <w:rPr>
          <w:rFonts w:ascii="Times New Roman" w:hAnsi="Times New Roman" w:eastAsia="宋体"/>
          <w:snapToGrid w:val="0"/>
          <w:sz w:val="24"/>
        </w:rPr>
        <w:t xml:space="preserve"> </w:t>
      </w:r>
      <w:r>
        <w:rPr>
          <w:rFonts w:hint="eastAsia" w:ascii="Times New Roman" w:hAnsi="Times New Roman" w:eastAsia="宋体"/>
          <w:snapToGrid w:val="0"/>
          <w:sz w:val="24"/>
        </w:rPr>
        <w:t>采样率宜为天线中心频率的</w:t>
      </w:r>
      <w:r>
        <w:rPr>
          <w:rFonts w:ascii="Times New Roman" w:hAnsi="Times New Roman" w:eastAsia="宋体"/>
          <w:snapToGrid w:val="0"/>
          <w:sz w:val="24"/>
        </w:rPr>
        <w:t>6</w:t>
      </w:r>
      <w:r>
        <w:rPr>
          <w:rFonts w:hint="eastAsia" w:ascii="Times New Roman" w:hAnsi="Times New Roman" w:eastAsia="宋体"/>
          <w:snapToGrid w:val="0"/>
          <w:sz w:val="24"/>
        </w:rPr>
        <w:t>~</w:t>
      </w:r>
      <w:r>
        <w:rPr>
          <w:rFonts w:ascii="Times New Roman" w:hAnsi="Times New Roman" w:eastAsia="宋体"/>
          <w:snapToGrid w:val="0"/>
          <w:sz w:val="24"/>
        </w:rPr>
        <w:t>10</w:t>
      </w:r>
      <w:r>
        <w:rPr>
          <w:rFonts w:hint="eastAsia" w:ascii="Times New Roman" w:hAnsi="Times New Roman" w:eastAsia="宋体"/>
          <w:snapToGrid w:val="0"/>
          <w:sz w:val="24"/>
        </w:rPr>
        <w:t>倍；</w:t>
      </w:r>
    </w:p>
    <w:p w14:paraId="41B4A085">
      <w:pPr>
        <w:ind w:firstLine="482" w:firstLineChars="200"/>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sz w:val="24"/>
        </w:rPr>
        <w:t xml:space="preserve"> 根据现场噪声水平确定叠加次数；</w:t>
      </w:r>
    </w:p>
    <w:p w14:paraId="3637461C">
      <w:pPr>
        <w:ind w:firstLine="482" w:firstLineChars="200"/>
        <w:rPr>
          <w:rFonts w:hint="eastAsia"/>
        </w:rPr>
      </w:pPr>
      <w:r>
        <w:rPr>
          <w:rFonts w:ascii="Times New Roman" w:hAnsi="Times New Roman" w:eastAsia="宋体"/>
          <w:b/>
          <w:bCs/>
          <w:sz w:val="24"/>
        </w:rPr>
        <w:t xml:space="preserve">5 </w:t>
      </w:r>
      <w:r>
        <w:rPr>
          <w:rFonts w:hint="eastAsia" w:ascii="Times New Roman" w:hAnsi="Times New Roman" w:eastAsia="宋体"/>
          <w:sz w:val="24"/>
        </w:rPr>
        <w:t>在已知厚度的地层介质处进行标定试验，确定介电常数或电磁波波速。</w:t>
      </w:r>
    </w:p>
    <w:p w14:paraId="36C7A5D6">
      <w:pPr>
        <w:pStyle w:val="54"/>
        <w:rPr>
          <w:b/>
          <w:snapToGrid w:val="0"/>
        </w:rPr>
      </w:pPr>
      <w:r>
        <w:rPr>
          <w:rFonts w:hint="eastAsia"/>
          <w:b/>
          <w:bCs/>
        </w:rPr>
        <w:t>6</w:t>
      </w:r>
      <w:r>
        <w:rPr>
          <w:rFonts w:hint="eastAsia"/>
          <w:b/>
          <w:bCs/>
          <w:snapToGrid w:val="0"/>
        </w:rPr>
        <w:t>.</w:t>
      </w:r>
      <w:r>
        <w:rPr>
          <w:rFonts w:hint="eastAsia"/>
          <w:b/>
          <w:snapToGrid w:val="0"/>
        </w:rPr>
        <w:t>3.4</w:t>
      </w:r>
      <w:r>
        <w:rPr>
          <w:b/>
          <w:snapToGrid w:val="0"/>
        </w:rPr>
        <w:t xml:space="preserve"> </w:t>
      </w:r>
      <w:r>
        <w:rPr>
          <w:rFonts w:hint="eastAsia"/>
          <w:bCs/>
          <w:snapToGrid w:val="0"/>
        </w:rPr>
        <w:t>探地雷达法的</w:t>
      </w:r>
      <w:r>
        <w:rPr>
          <w:rFonts w:hint="eastAsia"/>
        </w:rPr>
        <w:t>现场数据采集应符合下列规定：</w:t>
      </w:r>
    </w:p>
    <w:bookmarkEnd w:id="107"/>
    <w:bookmarkEnd w:id="108"/>
    <w:p w14:paraId="791C7EDD">
      <w:pPr>
        <w:pStyle w:val="53"/>
        <w:ind w:firstLine="482"/>
        <w:rPr>
          <w:b/>
        </w:rPr>
      </w:pPr>
      <w:r>
        <w:rPr>
          <w:rFonts w:hint="eastAsia"/>
          <w:b/>
          <w:snapToGrid w:val="0"/>
        </w:rPr>
        <w:t>1</w:t>
      </w:r>
      <w:r>
        <w:rPr>
          <w:rFonts w:hint="eastAsia"/>
          <w:b/>
        </w:rPr>
        <w:t xml:space="preserve"> </w:t>
      </w:r>
      <w:r>
        <w:rPr>
          <w:rFonts w:hint="eastAsia"/>
          <w:bCs w:val="0"/>
        </w:rPr>
        <w:t>天线移动时应与地面贴合，避开金属物或积水段；</w:t>
      </w:r>
    </w:p>
    <w:p w14:paraId="6FF1561C">
      <w:pPr>
        <w:pStyle w:val="53"/>
        <w:ind w:firstLine="482"/>
      </w:pPr>
      <w:r>
        <w:rPr>
          <w:b/>
          <w:bCs w:val="0"/>
        </w:rPr>
        <w:t>2</w:t>
      </w:r>
      <w:r>
        <w:rPr>
          <w:rFonts w:hint="eastAsia"/>
        </w:rPr>
        <w:t xml:space="preserve"> 采用连续采集模式时，天线移动速度应匀速，并与仪器的扫描速率相匹配；</w:t>
      </w:r>
    </w:p>
    <w:p w14:paraId="0C2046C4">
      <w:pPr>
        <w:pStyle w:val="53"/>
        <w:ind w:firstLine="482"/>
      </w:pPr>
      <w:r>
        <w:rPr>
          <w:rFonts w:hint="eastAsia"/>
          <w:b/>
          <w:bCs w:val="0"/>
        </w:rPr>
        <w:t>3</w:t>
      </w:r>
      <w:r>
        <w:rPr>
          <w:b/>
          <w:bCs w:val="0"/>
        </w:rPr>
        <w:t xml:space="preserve"> </w:t>
      </w:r>
      <w:r>
        <w:rPr>
          <w:rFonts w:hint="eastAsia"/>
        </w:rPr>
        <w:t>每</w:t>
      </w:r>
      <w:r>
        <w:t>5</w:t>
      </w:r>
      <w:r>
        <w:rPr>
          <w:rFonts w:hint="eastAsia"/>
        </w:rPr>
        <w:t xml:space="preserve"> m</w:t>
      </w:r>
      <w:r>
        <w:t>~20</w:t>
      </w:r>
      <w:r>
        <w:rPr>
          <w:rFonts w:hint="eastAsia"/>
        </w:rPr>
        <w:t xml:space="preserve"> </w:t>
      </w:r>
      <w:r>
        <w:t>m</w:t>
      </w:r>
      <w:r>
        <w:rPr>
          <w:rFonts w:hint="eastAsia"/>
        </w:rPr>
        <w:t>应进行标记，经过异常结构物宜进行标记记录；</w:t>
      </w:r>
    </w:p>
    <w:p w14:paraId="759F2D6A">
      <w:pPr>
        <w:ind w:firstLine="482" w:firstLineChars="200"/>
        <w:rPr>
          <w:rFonts w:hint="eastAsia"/>
          <w:snapToGrid w:val="0"/>
        </w:rPr>
      </w:pPr>
      <w:r>
        <w:rPr>
          <w:rFonts w:ascii="Times New Roman" w:hAnsi="Times New Roman" w:eastAsia="宋体"/>
          <w:b/>
          <w:snapToGrid w:val="0"/>
          <w:sz w:val="24"/>
        </w:rPr>
        <w:t>4</w:t>
      </w:r>
      <w:r>
        <w:rPr>
          <w:rFonts w:ascii="Times New Roman" w:hAnsi="Times New Roman" w:eastAsia="宋体"/>
          <w:bCs/>
          <w:snapToGrid w:val="0"/>
          <w:sz w:val="24"/>
        </w:rPr>
        <w:t xml:space="preserve"> </w:t>
      </w:r>
      <w:r>
        <w:rPr>
          <w:rFonts w:hint="eastAsia" w:ascii="Times New Roman" w:hAnsi="Times New Roman" w:eastAsia="宋体"/>
          <w:bCs/>
          <w:snapToGrid w:val="0"/>
          <w:sz w:val="24"/>
        </w:rPr>
        <w:t>数据干扰严重，图像畸变明显和距离偏差大等情况，应进行重复观测；</w:t>
      </w:r>
    </w:p>
    <w:p w14:paraId="4E03BB4F">
      <w:pPr>
        <w:pStyle w:val="53"/>
        <w:ind w:firstLine="482"/>
        <w:rPr>
          <w:b/>
        </w:rPr>
      </w:pPr>
      <w:r>
        <w:rPr>
          <w:rFonts w:hint="eastAsia"/>
          <w:b/>
          <w:bCs w:val="0"/>
        </w:rPr>
        <w:t>5</w:t>
      </w:r>
      <w:r>
        <w:rPr>
          <w:b/>
        </w:rPr>
        <w:t xml:space="preserve"> </w:t>
      </w:r>
      <w:r>
        <w:rPr>
          <w:snapToGrid w:val="0"/>
        </w:rPr>
        <w:t>应记录</w:t>
      </w:r>
      <w:r>
        <w:rPr>
          <w:rFonts w:hint="eastAsia"/>
          <w:snapToGrid w:val="0"/>
        </w:rPr>
        <w:t>采集模式、采样参数、里程桩号及异常干扰情况等内容</w:t>
      </w:r>
      <w:r>
        <w:rPr>
          <w:rFonts w:hint="eastAsia"/>
        </w:rPr>
        <w:t>。</w:t>
      </w:r>
    </w:p>
    <w:p w14:paraId="06BA2E45">
      <w:pPr>
        <w:pStyle w:val="54"/>
      </w:pPr>
      <w:r>
        <w:rPr>
          <w:rFonts w:hint="eastAsia"/>
          <w:b/>
          <w:bCs/>
        </w:rPr>
        <w:t>6</w:t>
      </w:r>
      <w:r>
        <w:rPr>
          <w:b/>
          <w:bCs/>
        </w:rPr>
        <w:t>.3.</w:t>
      </w:r>
      <w:r>
        <w:rPr>
          <w:rFonts w:hint="eastAsia"/>
          <w:b/>
          <w:bCs/>
        </w:rPr>
        <w:t xml:space="preserve">5 </w:t>
      </w:r>
      <w:r>
        <w:rPr>
          <w:rFonts w:hint="eastAsia"/>
        </w:rPr>
        <w:t>探地雷达法的数据质量检查和评价应符合第3.0.9条的规定外，还应符合下列要求：</w:t>
      </w:r>
    </w:p>
    <w:p w14:paraId="1321430A">
      <w:pPr>
        <w:pStyle w:val="55"/>
        <w:ind w:firstLine="482"/>
      </w:pPr>
      <w:r>
        <w:rPr>
          <w:b/>
          <w:bCs/>
        </w:rPr>
        <w:t>1</w:t>
      </w:r>
      <w:r>
        <w:rPr>
          <w:rFonts w:hint="eastAsia"/>
        </w:rPr>
        <w:t xml:space="preserve"> 进行检查对比的测试段宜包含易识别的特征信号；</w:t>
      </w:r>
    </w:p>
    <w:p w14:paraId="0CA556EA">
      <w:pPr>
        <w:pStyle w:val="55"/>
        <w:ind w:firstLine="482"/>
      </w:pPr>
      <w:r>
        <w:rPr>
          <w:b/>
          <w:bCs/>
        </w:rPr>
        <w:t xml:space="preserve">2 </w:t>
      </w:r>
      <w:r>
        <w:rPr>
          <w:rFonts w:hint="eastAsia"/>
        </w:rPr>
        <w:t>检查观测图像与观测图像的异常形态和位置应基本一致。</w:t>
      </w:r>
    </w:p>
    <w:p w14:paraId="3F572401">
      <w:pPr>
        <w:pStyle w:val="59"/>
      </w:pPr>
      <w:bookmarkStart w:id="120" w:name="_Toc215411952"/>
      <w:r>
        <w:rPr>
          <w:rFonts w:hint="eastAsia"/>
        </w:rPr>
        <w:t>6.4 数据处理与解释</w:t>
      </w:r>
      <w:bookmarkEnd w:id="120"/>
      <w:r>
        <w:fldChar w:fldCharType="begin"/>
      </w:r>
      <w:r>
        <w:instrText xml:space="preserve"> </w:instrText>
      </w:r>
      <w:r>
        <w:rPr>
          <w:rFonts w:hint="eastAsia"/>
        </w:rPr>
        <w:instrText xml:space="preserve">TC  "</w:instrText>
      </w:r>
      <w:bookmarkStart w:id="121" w:name="_Toc207721949"/>
      <w:bookmarkStart w:id="122" w:name="_Toc207722057"/>
      <w:bookmarkStart w:id="123" w:name="_Toc209176466"/>
      <w:bookmarkStart w:id="124" w:name="_Toc224032545"/>
      <w:r>
        <w:rPr>
          <w:rFonts w:hint="eastAsia"/>
        </w:rPr>
        <w:instrText xml:space="preserve">6.4 Data processing and interpretation</w:instrText>
      </w:r>
      <w:bookmarkEnd w:id="121"/>
      <w:bookmarkEnd w:id="122"/>
      <w:bookmarkEnd w:id="123"/>
      <w:bookmarkEnd w:id="124"/>
      <w:r>
        <w:rPr>
          <w:rFonts w:hint="eastAsia"/>
        </w:rPr>
        <w:instrText xml:space="preserve">" \l 2</w:instrText>
      </w:r>
      <w:r>
        <w:instrText xml:space="preserve"> </w:instrText>
      </w:r>
      <w:r>
        <w:fldChar w:fldCharType="end"/>
      </w:r>
    </w:p>
    <w:p w14:paraId="7BF51D5D">
      <w:pPr>
        <w:pStyle w:val="54"/>
      </w:pPr>
      <w:r>
        <w:rPr>
          <w:rFonts w:hint="eastAsia"/>
          <w:b/>
          <w:bCs/>
        </w:rPr>
        <w:t xml:space="preserve">6.4.1 </w:t>
      </w:r>
      <w:r>
        <w:rPr>
          <w:rFonts w:hint="eastAsia"/>
        </w:rPr>
        <w:t>探地雷达法的数据处理应符合下列规定：</w:t>
      </w:r>
    </w:p>
    <w:p w14:paraId="256D9611">
      <w:pPr>
        <w:pStyle w:val="55"/>
        <w:ind w:firstLine="482"/>
      </w:pPr>
      <w:r>
        <w:rPr>
          <w:rFonts w:hint="eastAsia"/>
          <w:b/>
          <w:bCs/>
        </w:rPr>
        <w:t>1</w:t>
      </w:r>
      <w:r>
        <w:rPr>
          <w:rFonts w:hint="eastAsia"/>
        </w:rPr>
        <w:t xml:space="preserve"> 数据处理步骤包括预处理、距离归一化、地形校正、增益调整、频率滤波、反褶积、滑动平均、偏移等，根据探测要求进行选择；</w:t>
      </w:r>
    </w:p>
    <w:p w14:paraId="15E5F8FE">
      <w:pPr>
        <w:pStyle w:val="55"/>
        <w:ind w:firstLine="482"/>
      </w:pPr>
      <w:r>
        <w:rPr>
          <w:rFonts w:hint="eastAsia"/>
          <w:b/>
          <w:bCs/>
        </w:rPr>
        <w:t xml:space="preserve">2 </w:t>
      </w:r>
      <w:r>
        <w:rPr>
          <w:rFonts w:hint="eastAsia"/>
        </w:rPr>
        <w:t>预处理包含坏道删除、数据拼接、标记点检查、干扰信号标识等；</w:t>
      </w:r>
    </w:p>
    <w:p w14:paraId="0FAB605F">
      <w:pPr>
        <w:pStyle w:val="55"/>
        <w:ind w:firstLine="482"/>
      </w:pPr>
      <w:r>
        <w:rPr>
          <w:rFonts w:hint="eastAsia"/>
          <w:b/>
          <w:bCs/>
        </w:rPr>
        <w:t xml:space="preserve">3 </w:t>
      </w:r>
      <w:r>
        <w:rPr>
          <w:rFonts w:hint="eastAsia"/>
        </w:rPr>
        <w:t>时间增益、线性增益、指数增益等方法用于增强深部有效信号；</w:t>
      </w:r>
    </w:p>
    <w:p w14:paraId="39D62F69">
      <w:pPr>
        <w:pStyle w:val="55"/>
        <w:ind w:firstLine="482"/>
      </w:pPr>
      <w:r>
        <w:rPr>
          <w:rFonts w:hint="eastAsia"/>
          <w:b/>
          <w:bCs/>
        </w:rPr>
        <w:t xml:space="preserve">4 </w:t>
      </w:r>
      <w:r>
        <w:rPr>
          <w:rFonts w:hint="eastAsia"/>
        </w:rPr>
        <w:t>频率滤波用于消除无效频段信号，低通截止频率宜大于天线中心频率的1/4，高通截止频率宜小于天线中心频率的2倍；</w:t>
      </w:r>
    </w:p>
    <w:p w14:paraId="7C174240">
      <w:pPr>
        <w:pStyle w:val="55"/>
        <w:ind w:firstLine="482"/>
      </w:pPr>
      <w:r>
        <w:rPr>
          <w:rFonts w:hint="eastAsia"/>
          <w:b/>
          <w:bCs/>
        </w:rPr>
        <w:t xml:space="preserve">5 </w:t>
      </w:r>
      <w:r>
        <w:rPr>
          <w:rFonts w:hint="eastAsia"/>
        </w:rPr>
        <w:t>反褶积用于压制多次反射波，反褶积的反射子波宜是最小相位子波，但信噪比较低时不宜进行；</w:t>
      </w:r>
    </w:p>
    <w:p w14:paraId="0FA89C26">
      <w:pPr>
        <w:pStyle w:val="55"/>
        <w:ind w:firstLine="482"/>
      </w:pPr>
      <w:r>
        <w:rPr>
          <w:b/>
          <w:bCs/>
        </w:rPr>
        <w:t>6</w:t>
      </w:r>
      <w:r>
        <w:t xml:space="preserve"> </w:t>
      </w:r>
      <w:r>
        <w:rPr>
          <w:rFonts w:hint="eastAsia"/>
        </w:rPr>
        <w:t>滑动平均用于抑制噪声、消除毛刺；</w:t>
      </w:r>
    </w:p>
    <w:p w14:paraId="47A2557C">
      <w:pPr>
        <w:ind w:firstLine="482" w:firstLineChars="200"/>
        <w:rPr>
          <w:rFonts w:ascii="Times New Roman" w:hAnsi="Times New Roman" w:eastAsia="宋体"/>
          <w:sz w:val="24"/>
        </w:rPr>
      </w:pPr>
      <w:r>
        <w:rPr>
          <w:rFonts w:hint="eastAsia" w:ascii="Times New Roman" w:hAnsi="Times New Roman" w:eastAsia="宋体"/>
          <w:b/>
          <w:bCs/>
          <w:sz w:val="24"/>
        </w:rPr>
        <w:t>7</w:t>
      </w:r>
      <w:r>
        <w:rPr>
          <w:rFonts w:hint="eastAsia" w:ascii="Times New Roman" w:hAnsi="Times New Roman" w:eastAsia="宋体"/>
          <w:sz w:val="24"/>
        </w:rPr>
        <w:t xml:space="preserve"> 偏移处理用于将目标体归位，但信噪比较低时不宜进行；</w:t>
      </w:r>
    </w:p>
    <w:p w14:paraId="7CA8C946">
      <w:pPr>
        <w:ind w:firstLine="482" w:firstLineChars="200"/>
        <w:rPr>
          <w:rFonts w:hint="eastAsia"/>
        </w:rPr>
      </w:pPr>
      <w:r>
        <w:rPr>
          <w:rFonts w:ascii="Times New Roman" w:hAnsi="Times New Roman" w:eastAsia="宋体"/>
          <w:b/>
          <w:bCs/>
          <w:sz w:val="24"/>
        </w:rPr>
        <w:t xml:space="preserve">8 </w:t>
      </w:r>
      <w:r>
        <w:rPr>
          <w:rFonts w:hint="eastAsia" w:ascii="Times New Roman" w:hAnsi="Times New Roman" w:eastAsia="宋体"/>
          <w:sz w:val="24"/>
        </w:rPr>
        <w:t>通过双程走时及标定波速完成时深转化。</w:t>
      </w:r>
    </w:p>
    <w:p w14:paraId="5A9EF339">
      <w:pPr>
        <w:pStyle w:val="54"/>
      </w:pPr>
      <w:r>
        <w:rPr>
          <w:rFonts w:hint="eastAsia"/>
          <w:b/>
          <w:bCs/>
        </w:rPr>
        <w:t xml:space="preserve">6.4.2 </w:t>
      </w:r>
      <w:r>
        <w:rPr>
          <w:rFonts w:hint="eastAsia"/>
        </w:rPr>
        <w:t>探地雷达法的数据解释应符合下列规定：</w:t>
      </w:r>
    </w:p>
    <w:p w14:paraId="405B563C">
      <w:pPr>
        <w:pStyle w:val="55"/>
        <w:ind w:firstLine="482"/>
      </w:pPr>
      <w:r>
        <w:rPr>
          <w:rFonts w:hint="eastAsia"/>
          <w:b/>
          <w:bCs/>
        </w:rPr>
        <w:t xml:space="preserve">1 </w:t>
      </w:r>
      <w:r>
        <w:rPr>
          <w:rFonts w:hint="eastAsia"/>
        </w:rPr>
        <w:t>根据波形特征识别及原始记录，识别有效信号及干扰信号；</w:t>
      </w:r>
    </w:p>
    <w:p w14:paraId="3B09044A">
      <w:pPr>
        <w:pStyle w:val="55"/>
        <w:ind w:firstLine="482"/>
      </w:pPr>
      <w:r>
        <w:rPr>
          <w:b/>
          <w:bCs/>
        </w:rPr>
        <w:t>2</w:t>
      </w:r>
      <w:r>
        <w:rPr>
          <w:rFonts w:hint="eastAsia"/>
        </w:rPr>
        <w:t>追踪反射波同相轴，推断岩层界面及其厚度，并与已有钻孔进行验证；</w:t>
      </w:r>
    </w:p>
    <w:p w14:paraId="7DEB271E">
      <w:pPr>
        <w:pStyle w:val="55"/>
        <w:ind w:firstLine="482"/>
        <w:rPr>
          <w:b/>
          <w:bCs/>
        </w:rPr>
      </w:pPr>
      <w:r>
        <w:rPr>
          <w:b/>
          <w:bCs/>
        </w:rPr>
        <w:t>3</w:t>
      </w:r>
      <w:r>
        <w:rPr>
          <w:rFonts w:hint="eastAsia"/>
          <w:b/>
          <w:bCs/>
        </w:rPr>
        <w:t xml:space="preserve"> </w:t>
      </w:r>
      <w:r>
        <w:rPr>
          <w:rFonts w:hint="eastAsia"/>
        </w:rPr>
        <w:t>根据反射波同相轴的连续性、振幅强弱、频率变化等信息，结合已有物探、钻探资料，综合分析测区的岩溶发育情况。</w:t>
      </w:r>
    </w:p>
    <w:p w14:paraId="57410478">
      <w:pPr>
        <w:pStyle w:val="54"/>
      </w:pPr>
      <w:r>
        <w:rPr>
          <w:rFonts w:hint="eastAsia"/>
          <w:b/>
          <w:bCs/>
        </w:rPr>
        <w:t xml:space="preserve">6.4.3 </w:t>
      </w:r>
      <w:r>
        <w:rPr>
          <w:rFonts w:hint="eastAsia"/>
        </w:rPr>
        <w:t>探地雷达法的地质解释可按表6.4.3的规定确定。</w:t>
      </w:r>
    </w:p>
    <w:p w14:paraId="627DBDDE">
      <w:pPr>
        <w:spacing w:after="0"/>
        <w:jc w:val="center"/>
        <w:rPr>
          <w:rFonts w:ascii="Times New Roman" w:hAnsi="Times New Roman" w:eastAsia="宋体"/>
          <w:b/>
          <w:sz w:val="18"/>
          <w:szCs w:val="18"/>
        </w:rPr>
      </w:pPr>
      <w:r>
        <w:rPr>
          <w:rFonts w:hint="eastAsia" w:ascii="Times New Roman" w:hAnsi="Times New Roman" w:eastAsia="宋体"/>
          <w:b/>
          <w:sz w:val="18"/>
          <w:szCs w:val="18"/>
        </w:rPr>
        <w:t>表6.4.3 探地雷达法异常特征分类</w:t>
      </w:r>
    </w:p>
    <w:tbl>
      <w:tblPr>
        <w:tblStyle w:val="76"/>
        <w:tblW w:w="850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550"/>
        <w:gridCol w:w="1994"/>
        <w:gridCol w:w="2835"/>
        <w:gridCol w:w="2125"/>
      </w:tblGrid>
      <w:tr w14:paraId="7B7A03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550" w:type="dxa"/>
          </w:tcPr>
          <w:p w14:paraId="2DC2B87E">
            <w:pPr>
              <w:pStyle w:val="52"/>
            </w:pPr>
            <w:r>
              <w:rPr>
                <w:rFonts w:hint="eastAsia"/>
              </w:rPr>
              <w:t>覆盖层</w:t>
            </w:r>
          </w:p>
        </w:tc>
        <w:tc>
          <w:tcPr>
            <w:tcW w:w="1994" w:type="dxa"/>
          </w:tcPr>
          <w:p w14:paraId="3FD3D907">
            <w:pPr>
              <w:pStyle w:val="52"/>
            </w:pPr>
            <w:r>
              <w:rPr>
                <w:rFonts w:hint="eastAsia"/>
              </w:rPr>
              <w:t>溶洞、土洞</w:t>
            </w:r>
          </w:p>
        </w:tc>
        <w:tc>
          <w:tcPr>
            <w:tcW w:w="2835" w:type="dxa"/>
          </w:tcPr>
          <w:p w14:paraId="4EB95749">
            <w:pPr>
              <w:pStyle w:val="52"/>
            </w:pPr>
            <w:r>
              <w:rPr>
                <w:rFonts w:hint="eastAsia"/>
              </w:rPr>
              <w:t>溶沟、溶槽</w:t>
            </w:r>
          </w:p>
        </w:tc>
        <w:tc>
          <w:tcPr>
            <w:tcW w:w="2125" w:type="dxa"/>
          </w:tcPr>
          <w:p w14:paraId="747CA03F">
            <w:pPr>
              <w:pStyle w:val="52"/>
            </w:pPr>
            <w:r>
              <w:rPr>
                <w:rFonts w:hint="eastAsia"/>
              </w:rPr>
              <w:t>完整基岩</w:t>
            </w:r>
          </w:p>
        </w:tc>
      </w:tr>
      <w:tr w14:paraId="1BC2CB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72" w:hRule="atLeast"/>
        </w:trPr>
        <w:tc>
          <w:tcPr>
            <w:tcW w:w="1550" w:type="dxa"/>
            <w:vAlign w:val="center"/>
          </w:tcPr>
          <w:p w14:paraId="14E7BDF5">
            <w:pPr>
              <w:pStyle w:val="52"/>
              <w:jc w:val="left"/>
            </w:pPr>
            <w:r>
              <w:rPr>
                <w:rFonts w:hint="eastAsia"/>
              </w:rPr>
              <w:t>雷达波存在明显同相轴且能量较强</w:t>
            </w:r>
          </w:p>
        </w:tc>
        <w:tc>
          <w:tcPr>
            <w:tcW w:w="1994" w:type="dxa"/>
            <w:vAlign w:val="center"/>
          </w:tcPr>
          <w:p w14:paraId="5D2266C0">
            <w:pPr>
              <w:pStyle w:val="52"/>
              <w:jc w:val="left"/>
            </w:pPr>
            <w:r>
              <w:rPr>
                <w:rFonts w:hint="eastAsia"/>
              </w:rPr>
              <w:t>图像存在明显双曲线同相轴，且随深度增加有许多强反射波组</w:t>
            </w:r>
          </w:p>
        </w:tc>
        <w:tc>
          <w:tcPr>
            <w:tcW w:w="2835" w:type="dxa"/>
            <w:vAlign w:val="center"/>
          </w:tcPr>
          <w:p w14:paraId="0AFA28C1">
            <w:pPr>
              <w:pStyle w:val="52"/>
              <w:jc w:val="left"/>
            </w:pPr>
            <w:r>
              <w:rPr>
                <w:rFonts w:hint="eastAsia"/>
              </w:rPr>
              <w:t>1、反射同相轴错断、畸变且位于基岩与覆盖层界面区域；</w:t>
            </w:r>
          </w:p>
          <w:p w14:paraId="784AA248">
            <w:pPr>
              <w:pStyle w:val="52"/>
              <w:jc w:val="left"/>
            </w:pPr>
            <w:r>
              <w:rPr>
                <w:rFonts w:hint="eastAsia"/>
              </w:rPr>
              <w:t>2、以不均匀低频为主，频率变化较快，反射波幅值较强，同相轴连续</w:t>
            </w:r>
          </w:p>
        </w:tc>
        <w:tc>
          <w:tcPr>
            <w:tcW w:w="2125" w:type="dxa"/>
            <w:vAlign w:val="center"/>
          </w:tcPr>
          <w:p w14:paraId="4F3E4884">
            <w:pPr>
              <w:pStyle w:val="52"/>
              <w:jc w:val="left"/>
            </w:pPr>
            <w:r>
              <w:rPr>
                <w:rFonts w:hint="eastAsia"/>
              </w:rPr>
              <w:t>电磁波呈现弱反射、弱衰减、反射同相轴一致性好，频谱特征表现为振幅能量集中在一个频率且其值较固定</w:t>
            </w:r>
          </w:p>
        </w:tc>
      </w:tr>
    </w:tbl>
    <w:p w14:paraId="561DB45D">
      <w:pPr>
        <w:rPr>
          <w:rFonts w:hint="eastAsia"/>
        </w:rPr>
        <w:sectPr>
          <w:pgSz w:w="11906" w:h="16838"/>
          <w:pgMar w:top="1440" w:right="1800" w:bottom="1440" w:left="1800" w:header="851" w:footer="992" w:gutter="0"/>
          <w:cols w:space="425" w:num="1"/>
          <w:docGrid w:type="lines" w:linePitch="312" w:charSpace="0"/>
        </w:sectPr>
      </w:pPr>
    </w:p>
    <w:p w14:paraId="0213719F">
      <w:pPr>
        <w:pStyle w:val="58"/>
        <w:rPr>
          <w:rFonts w:cs="Times New Roman"/>
        </w:rPr>
      </w:pPr>
      <w:bookmarkStart w:id="125" w:name="_Toc215411953"/>
      <w:r>
        <w:rPr>
          <w:rFonts w:hint="eastAsia" w:cs="Times New Roman"/>
        </w:rPr>
        <w:t>7 微动法</w:t>
      </w:r>
      <w:bookmarkEnd w:id="125"/>
      <w:r>
        <w:rPr>
          <w:rFonts w:cs="Times New Roman"/>
        </w:rPr>
        <w:fldChar w:fldCharType="begin"/>
      </w:r>
      <w:r>
        <w:rPr>
          <w:rFonts w:cs="Times New Roman"/>
        </w:rPr>
        <w:instrText xml:space="preserve"> </w:instrText>
      </w:r>
      <w:r>
        <w:rPr>
          <w:rFonts w:hint="eastAsia" w:cs="Times New Roman"/>
        </w:rPr>
        <w:instrText xml:space="preserve">TC  "</w:instrText>
      </w:r>
      <w:bookmarkStart w:id="126" w:name="_Toc209176467"/>
      <w:bookmarkStart w:id="127" w:name="_Toc224032546"/>
      <w:bookmarkStart w:id="128" w:name="_Toc207722058"/>
      <w:bookmarkStart w:id="129" w:name="_Toc207721951"/>
      <w:r>
        <w:rPr>
          <w:rFonts w:hint="eastAsia" w:cs="Times New Roman"/>
        </w:rPr>
        <w:instrText xml:space="preserve">7 Microtremor survey method</w:instrText>
      </w:r>
      <w:bookmarkEnd w:id="126"/>
      <w:bookmarkEnd w:id="127"/>
      <w:bookmarkEnd w:id="128"/>
      <w:bookmarkEnd w:id="129"/>
      <w:r>
        <w:rPr>
          <w:rFonts w:hint="eastAsia" w:cs="Times New Roman"/>
        </w:rPr>
        <w:instrText xml:space="preserve">" \l 1</w:instrText>
      </w:r>
      <w:r>
        <w:rPr>
          <w:rFonts w:cs="Times New Roman"/>
        </w:rPr>
        <w:instrText xml:space="preserve"> </w:instrText>
      </w:r>
      <w:r>
        <w:rPr>
          <w:rFonts w:cs="Times New Roman"/>
        </w:rPr>
        <w:fldChar w:fldCharType="end"/>
      </w:r>
    </w:p>
    <w:p w14:paraId="6D1DC671">
      <w:pPr>
        <w:pStyle w:val="59"/>
      </w:pPr>
      <w:bookmarkStart w:id="130" w:name="_Toc215411954"/>
      <w:r>
        <w:rPr>
          <w:rFonts w:hint="eastAsia"/>
        </w:rPr>
        <w:t>7.1 一般规定</w:t>
      </w:r>
      <w:bookmarkEnd w:id="130"/>
      <w:r>
        <w:fldChar w:fldCharType="begin"/>
      </w:r>
      <w:r>
        <w:instrText xml:space="preserve"> </w:instrText>
      </w:r>
      <w:r>
        <w:rPr>
          <w:rFonts w:hint="eastAsia"/>
        </w:rPr>
        <w:instrText xml:space="preserve">TC  "</w:instrText>
      </w:r>
      <w:bookmarkStart w:id="131" w:name="_Toc209176468"/>
      <w:bookmarkStart w:id="132" w:name="_Toc207722059"/>
      <w:bookmarkStart w:id="133" w:name="_Toc224032547"/>
      <w:bookmarkStart w:id="134" w:name="_Toc207721953"/>
      <w:r>
        <w:rPr>
          <w:rFonts w:hint="eastAsia"/>
        </w:rPr>
        <w:instrText xml:space="preserve">7.1 General requirements</w:instrText>
      </w:r>
      <w:bookmarkEnd w:id="131"/>
      <w:bookmarkEnd w:id="132"/>
      <w:bookmarkEnd w:id="133"/>
      <w:bookmarkEnd w:id="134"/>
      <w:r>
        <w:rPr>
          <w:rFonts w:hint="eastAsia"/>
        </w:rPr>
        <w:instrText xml:space="preserve">" \l 2</w:instrText>
      </w:r>
      <w:r>
        <w:instrText xml:space="preserve"> </w:instrText>
      </w:r>
      <w:r>
        <w:fldChar w:fldCharType="end"/>
      </w:r>
    </w:p>
    <w:p w14:paraId="66C3A582">
      <w:pPr>
        <w:pStyle w:val="54"/>
        <w:rPr>
          <w:snapToGrid w:val="0"/>
        </w:rPr>
      </w:pPr>
      <w:r>
        <w:rPr>
          <w:rFonts w:hint="eastAsia"/>
          <w:b/>
          <w:bCs/>
          <w:snapToGrid w:val="0"/>
        </w:rPr>
        <w:t>7</w:t>
      </w:r>
      <w:r>
        <w:rPr>
          <w:b/>
          <w:bCs/>
          <w:snapToGrid w:val="0"/>
        </w:rPr>
        <w:t xml:space="preserve">.1.1 </w:t>
      </w:r>
      <w:r>
        <w:rPr>
          <w:rFonts w:hint="eastAsia"/>
          <w:snapToGrid w:val="0"/>
        </w:rPr>
        <w:t>微动法适用情况应符合下列规定：</w:t>
      </w:r>
    </w:p>
    <w:p w14:paraId="366D3591">
      <w:pPr>
        <w:pStyle w:val="54"/>
        <w:ind w:firstLine="482" w:firstLineChars="200"/>
        <w:rPr>
          <w:b/>
          <w:bCs/>
          <w:snapToGrid w:val="0"/>
        </w:rPr>
      </w:pPr>
      <w:r>
        <w:rPr>
          <w:rFonts w:hint="eastAsia"/>
          <w:b/>
          <w:bCs/>
          <w:snapToGrid w:val="0"/>
        </w:rPr>
        <w:t>1</w:t>
      </w:r>
      <w:r>
        <w:rPr>
          <w:rFonts w:hint="eastAsia"/>
          <w:snapToGrid w:val="0"/>
        </w:rPr>
        <w:t xml:space="preserve"> 探测浅层岩溶，用于普查、详查阶段；</w:t>
      </w:r>
    </w:p>
    <w:p w14:paraId="16ACC63B">
      <w:pPr>
        <w:pStyle w:val="54"/>
        <w:ind w:firstLine="482" w:firstLineChars="200"/>
        <w:rPr>
          <w:snapToGrid w:val="0"/>
        </w:rPr>
      </w:pPr>
      <w:r>
        <w:rPr>
          <w:rFonts w:hint="eastAsia"/>
          <w:b/>
          <w:bCs/>
          <w:snapToGrid w:val="0"/>
        </w:rPr>
        <w:t>2</w:t>
      </w:r>
      <w:r>
        <w:rPr>
          <w:rFonts w:hint="eastAsia"/>
          <w:snapToGrid w:val="0"/>
        </w:rPr>
        <w:t xml:space="preserve"> 探测深层岩溶，用于普查阶段。</w:t>
      </w:r>
    </w:p>
    <w:p w14:paraId="6B4B8C25">
      <w:pPr>
        <w:pStyle w:val="54"/>
        <w:rPr>
          <w:b/>
          <w:bCs/>
          <w:snapToGrid w:val="0"/>
        </w:rPr>
      </w:pPr>
      <w:r>
        <w:rPr>
          <w:rFonts w:hint="eastAsia"/>
          <w:b/>
          <w:bCs/>
          <w:snapToGrid w:val="0"/>
        </w:rPr>
        <w:t>7</w:t>
      </w:r>
      <w:r>
        <w:rPr>
          <w:b/>
          <w:bCs/>
          <w:snapToGrid w:val="0"/>
        </w:rPr>
        <w:t xml:space="preserve">.1.2 </w:t>
      </w:r>
      <w:r>
        <w:rPr>
          <w:rFonts w:hint="eastAsia"/>
          <w:snapToGrid w:val="0"/>
        </w:rPr>
        <w:t>微动法的应用条件应符合下列规定：</w:t>
      </w:r>
    </w:p>
    <w:p w14:paraId="4C4C49E6">
      <w:pPr>
        <w:pStyle w:val="55"/>
        <w:ind w:firstLine="482"/>
      </w:pPr>
      <w:r>
        <w:rPr>
          <w:rFonts w:hint="eastAsia"/>
          <w:b/>
          <w:bCs/>
        </w:rPr>
        <w:t>1</w:t>
      </w:r>
      <w:r>
        <w:t xml:space="preserve"> </w:t>
      </w:r>
      <w:r>
        <w:rPr>
          <w:rFonts w:hint="eastAsia"/>
        </w:rPr>
        <w:t>目标体与围岩介质存在明显波速差异；</w:t>
      </w:r>
    </w:p>
    <w:p w14:paraId="25BBCA1B">
      <w:pPr>
        <w:pStyle w:val="55"/>
        <w:ind w:firstLine="482"/>
      </w:pPr>
      <w:r>
        <w:rPr>
          <w:rFonts w:hint="eastAsia"/>
          <w:b/>
          <w:bCs/>
        </w:rPr>
        <w:t>2</w:t>
      </w:r>
      <w:r>
        <w:rPr>
          <w:rFonts w:hint="eastAsia"/>
        </w:rPr>
        <w:t xml:space="preserve"> 微动信号应能被仪器探测采集；</w:t>
      </w:r>
    </w:p>
    <w:p w14:paraId="6CD79D1A">
      <w:pPr>
        <w:pStyle w:val="55"/>
        <w:ind w:firstLine="482"/>
      </w:pPr>
      <w:r>
        <w:rPr>
          <w:rFonts w:hint="eastAsia"/>
          <w:b/>
          <w:bCs/>
        </w:rPr>
        <w:t>3</w:t>
      </w:r>
      <w:r>
        <w:rPr>
          <w:rFonts w:hint="eastAsia"/>
        </w:rPr>
        <w:t xml:space="preserve"> 工作现场无固定干扰源，或干扰不影响目标体微动信号的采集。</w:t>
      </w:r>
    </w:p>
    <w:p w14:paraId="7153A5FE">
      <w:pPr>
        <w:pStyle w:val="59"/>
      </w:pPr>
      <w:bookmarkStart w:id="135" w:name="_Toc215411955"/>
      <w:r>
        <w:rPr>
          <w:rFonts w:hint="eastAsia"/>
        </w:rPr>
        <w:t>7.2 仪器设备</w:t>
      </w:r>
      <w:bookmarkEnd w:id="135"/>
      <w:r>
        <w:fldChar w:fldCharType="begin"/>
      </w:r>
      <w:r>
        <w:instrText xml:space="preserve"> </w:instrText>
      </w:r>
      <w:r>
        <w:rPr>
          <w:rFonts w:hint="eastAsia"/>
        </w:rPr>
        <w:instrText xml:space="preserve">TC  "</w:instrText>
      </w:r>
      <w:bookmarkStart w:id="136" w:name="_Toc207721955"/>
      <w:bookmarkStart w:id="137" w:name="_Toc207722060"/>
      <w:bookmarkStart w:id="138" w:name="_Toc209176469"/>
      <w:bookmarkStart w:id="139" w:name="_Toc224032548"/>
      <w:r>
        <w:rPr>
          <w:rFonts w:hint="eastAsia"/>
        </w:rPr>
        <w:instrText xml:space="preserve">7.2 Instrument and equipment</w:instrText>
      </w:r>
      <w:bookmarkEnd w:id="136"/>
      <w:bookmarkEnd w:id="137"/>
      <w:bookmarkEnd w:id="138"/>
      <w:bookmarkEnd w:id="139"/>
      <w:r>
        <w:rPr>
          <w:rFonts w:hint="eastAsia"/>
        </w:rPr>
        <w:instrText xml:space="preserve">" \l 2</w:instrText>
      </w:r>
      <w:r>
        <w:instrText xml:space="preserve"> </w:instrText>
      </w:r>
      <w:r>
        <w:fldChar w:fldCharType="end"/>
      </w:r>
    </w:p>
    <w:p w14:paraId="716185AD">
      <w:pPr>
        <w:pStyle w:val="54"/>
      </w:pPr>
      <w:r>
        <w:rPr>
          <w:rFonts w:hint="eastAsia"/>
          <w:b/>
          <w:bCs/>
        </w:rPr>
        <w:t xml:space="preserve">7.2.1 </w:t>
      </w:r>
      <w:r>
        <w:rPr>
          <w:rFonts w:hint="eastAsia"/>
        </w:rPr>
        <w:t>微动法的</w:t>
      </w:r>
      <w:r>
        <w:rPr>
          <w:rFonts w:hint="eastAsia"/>
          <w:snapToGrid w:val="0"/>
        </w:rPr>
        <w:t>仪器设备的主要技术指标</w:t>
      </w:r>
      <w:r>
        <w:rPr>
          <w:rFonts w:hint="eastAsia"/>
        </w:rPr>
        <w:t>应符合下列规定：</w:t>
      </w:r>
    </w:p>
    <w:p w14:paraId="58D1D6E7">
      <w:pPr>
        <w:pStyle w:val="55"/>
        <w:ind w:firstLine="482"/>
        <w:rPr>
          <w:b/>
        </w:rPr>
      </w:pPr>
      <w:r>
        <w:rPr>
          <w:rFonts w:hint="eastAsia"/>
          <w:b/>
          <w:bCs/>
        </w:rPr>
        <w:t>1</w:t>
      </w:r>
      <w:r>
        <w:rPr>
          <w:rFonts w:hint="eastAsia"/>
        </w:rPr>
        <w:t xml:space="preserve"> 宜使用节点式地震仪或一体化拾震器；</w:t>
      </w:r>
    </w:p>
    <w:p w14:paraId="0D022387">
      <w:pPr>
        <w:pStyle w:val="55"/>
        <w:ind w:firstLine="482"/>
      </w:pPr>
      <w:r>
        <w:rPr>
          <w:rFonts w:hint="eastAsia"/>
          <w:b/>
        </w:rPr>
        <w:t>2</w:t>
      </w:r>
      <w:r>
        <w:rPr>
          <w:rFonts w:hint="eastAsia"/>
        </w:rPr>
        <w:t xml:space="preserve"> 节点间的固有频率差不宜大于0.1 Hz，灵敏度和阻尼系数差不宜大于5%，幅值偏差不应大于5%，相位差不应大于0.1 ms，串音抑制不应小于100 dB；</w:t>
      </w:r>
    </w:p>
    <w:p w14:paraId="773F4EBF">
      <w:pPr>
        <w:pStyle w:val="55"/>
        <w:ind w:firstLine="482"/>
      </w:pPr>
      <w:r>
        <w:rPr>
          <w:rFonts w:hint="eastAsia"/>
          <w:b/>
          <w:bCs/>
        </w:rPr>
        <w:t>3</w:t>
      </w:r>
      <w:r>
        <w:rPr>
          <w:rFonts w:hint="eastAsia"/>
        </w:rPr>
        <w:t xml:space="preserve"> 动态范围不应小于120 dB，A/D转换精度不应小于24 bit，最小采样间隔不应大于0.05 ms；</w:t>
      </w:r>
    </w:p>
    <w:p w14:paraId="10482694">
      <w:pPr>
        <w:pStyle w:val="55"/>
        <w:ind w:firstLine="482"/>
      </w:pPr>
      <w:r>
        <w:rPr>
          <w:rFonts w:hint="eastAsia"/>
          <w:b/>
          <w:bCs/>
        </w:rPr>
        <w:t xml:space="preserve">4 </w:t>
      </w:r>
      <w:r>
        <w:rPr>
          <w:rFonts w:hint="eastAsia"/>
        </w:rPr>
        <w:t>系统噪声不应大于</w:t>
      </w:r>
      <w:r>
        <w:t xml:space="preserve">1 </w:t>
      </w:r>
      <w:r>
        <w:rPr/>
        <w:sym w:font="Symbol" w:char="F06D"/>
      </w:r>
      <w:r>
        <w:t>V</w:t>
      </w:r>
      <w:r>
        <w:rPr>
          <w:rFonts w:hint="eastAsia"/>
        </w:rPr>
        <w:t>，电压输出灵敏度不宜小于200 V/(m/s)；</w:t>
      </w:r>
    </w:p>
    <w:p w14:paraId="1CCDC0EB">
      <w:pPr>
        <w:pStyle w:val="55"/>
        <w:ind w:firstLine="482"/>
        <w:rPr>
          <w:b/>
          <w:bCs/>
        </w:rPr>
      </w:pPr>
      <w:r>
        <w:rPr>
          <w:rFonts w:hint="eastAsia"/>
          <w:b/>
          <w:bCs/>
        </w:rPr>
        <w:t>5</w:t>
      </w:r>
      <w:r>
        <w:rPr>
          <w:b/>
          <w:bCs/>
        </w:rPr>
        <w:t xml:space="preserve"> </w:t>
      </w:r>
      <w:r>
        <w:rPr>
          <w:rFonts w:hint="eastAsia"/>
        </w:rPr>
        <w:t>应具有竖直安置的部件或调平装置。</w:t>
      </w:r>
    </w:p>
    <w:p w14:paraId="56EAECA0">
      <w:pPr>
        <w:spacing w:before="160"/>
        <w:rPr>
          <w:rFonts w:ascii="Times New Roman" w:hAnsi="Times New Roman" w:eastAsia="宋体"/>
          <w:sz w:val="24"/>
        </w:rPr>
      </w:pPr>
      <w:r>
        <w:rPr>
          <w:rFonts w:hint="eastAsia" w:ascii="Times New Roman" w:hAnsi="Times New Roman" w:eastAsia="宋体"/>
          <w:b/>
          <w:bCs/>
          <w:sz w:val="24"/>
        </w:rPr>
        <w:t>7</w:t>
      </w:r>
      <w:r>
        <w:rPr>
          <w:rFonts w:ascii="Times New Roman" w:hAnsi="Times New Roman" w:eastAsia="宋体"/>
          <w:b/>
          <w:bCs/>
          <w:sz w:val="24"/>
        </w:rPr>
        <w:t>.</w:t>
      </w:r>
      <w:r>
        <w:rPr>
          <w:rFonts w:hint="eastAsia" w:ascii="Times New Roman" w:hAnsi="Times New Roman" w:eastAsia="宋体"/>
          <w:b/>
          <w:bCs/>
          <w:sz w:val="24"/>
        </w:rPr>
        <w:t>2.2</w:t>
      </w:r>
      <w:r>
        <w:rPr>
          <w:rFonts w:hint="eastAsia" w:ascii="Times New Roman" w:hAnsi="Times New Roman" w:eastAsia="宋体"/>
          <w:sz w:val="24"/>
        </w:rPr>
        <w:t xml:space="preserve"> 微动法的数据处理软件应具有面波相速度频散曲线提取、频散成像算法、横波速度计算、横波速度反演等功能。</w:t>
      </w:r>
    </w:p>
    <w:p w14:paraId="064B2EF0">
      <w:pPr>
        <w:pStyle w:val="59"/>
      </w:pPr>
      <w:bookmarkStart w:id="140" w:name="_Toc215411956"/>
      <w:r>
        <w:rPr>
          <w:rFonts w:hint="eastAsia"/>
        </w:rPr>
        <w:t>7.3 现场探测</w:t>
      </w:r>
      <w:bookmarkEnd w:id="140"/>
      <w:r>
        <w:fldChar w:fldCharType="begin"/>
      </w:r>
      <w:r>
        <w:instrText xml:space="preserve"> </w:instrText>
      </w:r>
      <w:r>
        <w:rPr>
          <w:rFonts w:hint="eastAsia"/>
        </w:rPr>
        <w:instrText xml:space="preserve">TC  "</w:instrText>
      </w:r>
      <w:bookmarkStart w:id="141" w:name="_Toc224032549"/>
      <w:bookmarkStart w:id="142" w:name="_Toc207722061"/>
      <w:bookmarkStart w:id="143" w:name="_Toc207721957"/>
      <w:bookmarkStart w:id="144" w:name="_Toc209176470"/>
      <w:r>
        <w:rPr>
          <w:rFonts w:hint="eastAsia"/>
        </w:rPr>
        <w:instrText xml:space="preserve">7.3 Field exploration</w:instrText>
      </w:r>
      <w:bookmarkEnd w:id="141"/>
      <w:bookmarkEnd w:id="142"/>
      <w:bookmarkEnd w:id="143"/>
      <w:bookmarkEnd w:id="144"/>
      <w:r>
        <w:rPr>
          <w:rFonts w:hint="eastAsia"/>
        </w:rPr>
        <w:instrText xml:space="preserve">" \l 2</w:instrText>
      </w:r>
      <w:r>
        <w:instrText xml:space="preserve"> </w:instrText>
      </w:r>
      <w:r>
        <w:fldChar w:fldCharType="end"/>
      </w:r>
    </w:p>
    <w:p w14:paraId="573918D0">
      <w:pPr>
        <w:pStyle w:val="54"/>
        <w:rPr>
          <w:b/>
          <w:bCs/>
        </w:rPr>
      </w:pPr>
      <w:r>
        <w:rPr>
          <w:rFonts w:hint="eastAsia"/>
          <w:b/>
          <w:bCs/>
        </w:rPr>
        <w:t xml:space="preserve">7.3.1 </w:t>
      </w:r>
      <w:r>
        <w:rPr>
          <w:rFonts w:hint="eastAsia"/>
        </w:rPr>
        <w:t>微动法的测线布置应符合第</w:t>
      </w:r>
      <w:r>
        <w:t>3.0.</w:t>
      </w:r>
      <w:r>
        <w:rPr>
          <w:rFonts w:hint="eastAsia"/>
        </w:rPr>
        <w:t>7条的有关规定外，还应符合下列规定：</w:t>
      </w:r>
    </w:p>
    <w:p w14:paraId="32A566D2">
      <w:pPr>
        <w:pStyle w:val="55"/>
        <w:ind w:firstLine="482"/>
      </w:pPr>
      <w:r>
        <w:rPr>
          <w:b/>
          <w:bCs/>
        </w:rPr>
        <w:t>1</w:t>
      </w:r>
      <w:r>
        <w:rPr>
          <w:rFonts w:hint="eastAsia"/>
          <w:b/>
          <w:bCs/>
        </w:rPr>
        <w:t xml:space="preserve"> </w:t>
      </w:r>
      <w:r>
        <w:rPr>
          <w:rFonts w:hint="eastAsia"/>
        </w:rPr>
        <w:t>采用网状布设，点距应小于探测对象的尺寸，每条测线不应少于</w:t>
      </w:r>
      <w:r>
        <w:t>5</w:t>
      </w:r>
      <w:r>
        <w:rPr>
          <w:rFonts w:hint="eastAsia"/>
        </w:rPr>
        <w:t>个测点；</w:t>
      </w:r>
    </w:p>
    <w:p w14:paraId="7F73C047">
      <w:pPr>
        <w:pStyle w:val="55"/>
        <w:ind w:firstLine="482"/>
      </w:pPr>
      <w:r>
        <w:rPr>
          <w:b/>
          <w:bCs/>
        </w:rPr>
        <w:t>2</w:t>
      </w:r>
      <w:r>
        <w:rPr>
          <w:rFonts w:hint="eastAsia"/>
        </w:rPr>
        <w:t xml:space="preserve"> 点距不宜小于阵列最大道间距的</w:t>
      </w:r>
      <w:r>
        <w:t>1/5</w:t>
      </w:r>
      <w:r>
        <w:rPr>
          <w:rFonts w:hint="eastAsia"/>
        </w:rPr>
        <w:t>；</w:t>
      </w:r>
    </w:p>
    <w:p w14:paraId="20C9BBC4">
      <w:pPr>
        <w:pStyle w:val="55"/>
        <w:ind w:firstLine="482"/>
      </w:pPr>
      <w:r>
        <w:rPr>
          <w:rFonts w:hint="eastAsia"/>
          <w:b/>
          <w:bCs/>
        </w:rPr>
        <w:t xml:space="preserve">3 </w:t>
      </w:r>
      <w:r>
        <w:rPr>
          <w:rFonts w:hint="eastAsia"/>
        </w:rPr>
        <w:t>主测线应能覆盖测区内的目标体，且覆盖测线不应少于</w:t>
      </w:r>
      <w:r>
        <w:t>2</w:t>
      </w:r>
      <w:r>
        <w:rPr>
          <w:rFonts w:hint="eastAsia"/>
        </w:rPr>
        <w:t>条；</w:t>
      </w:r>
    </w:p>
    <w:p w14:paraId="76870E2F">
      <w:pPr>
        <w:spacing w:before="1872" w:beforeLines="600" w:after="120"/>
        <w:ind w:firstLine="482" w:firstLineChars="200"/>
        <w:jc w:val="both"/>
        <w:rPr>
          <w:rFonts w:hint="eastAsia"/>
        </w:rPr>
      </w:pPr>
      <w:r>
        <w:rPr>
          <w:rFonts w:ascii="Times New Roman" w:hAnsi="Times New Roman" w:eastAsia="宋体"/>
          <w:b/>
          <w:bCs/>
          <w:sz w:val="24"/>
        </w:rPr>
        <w:t>4</w:t>
      </w:r>
      <w:r>
        <w:rPr>
          <w:rFonts w:hint="eastAsia" w:ascii="Times New Roman" w:hAnsi="Times New Roman" w:eastAsia="宋体"/>
          <w:sz w:val="24"/>
        </w:rPr>
        <w:t xml:space="preserve"> 受现场条件限制，可适当调整测线，调整量不应超过点、线距的2</w:t>
      </w:r>
      <w:r>
        <w:rPr>
          <w:rFonts w:ascii="Times New Roman" w:hAnsi="Times New Roman" w:eastAsia="宋体"/>
          <w:sz w:val="24"/>
        </w:rPr>
        <w:t>0</w:t>
      </w:r>
      <w:r>
        <w:rPr>
          <w:rFonts w:hint="eastAsia" w:ascii="Times New Roman" w:hAnsi="Times New Roman" w:eastAsia="宋体"/>
          <w:sz w:val="24"/>
        </w:rPr>
        <w:t>％；</w:t>
      </w:r>
    </w:p>
    <w:p w14:paraId="76973810">
      <w:pPr>
        <w:pStyle w:val="55"/>
        <w:ind w:firstLine="0" w:firstLineChars="0"/>
      </w:pPr>
      <w:r>
        <w:rPr>
          <w:rFonts w:hint="eastAsia"/>
          <w:b/>
          <w:bCs/>
        </w:rPr>
        <w:t>7</w:t>
      </w:r>
      <w:r>
        <w:rPr>
          <w:b/>
          <w:bCs/>
        </w:rPr>
        <w:t>.3.2</w:t>
      </w:r>
      <w:r>
        <w:rPr>
          <w:rFonts w:hint="eastAsia"/>
        </w:rPr>
        <w:t xml:space="preserve"> 微动法的采集阵列方式及参数的选择应符合下列要求：</w:t>
      </w:r>
    </w:p>
    <w:p w14:paraId="6ACB0B29">
      <w:pPr>
        <w:pStyle w:val="55"/>
        <w:ind w:firstLine="482"/>
        <w:rPr>
          <w:b/>
        </w:rPr>
      </w:pPr>
      <w:r>
        <w:rPr>
          <w:rFonts w:hint="eastAsia"/>
          <w:b/>
        </w:rPr>
        <w:t xml:space="preserve">1 </w:t>
      </w:r>
      <w:r>
        <w:rPr>
          <w:rFonts w:hint="eastAsia"/>
          <w:bCs/>
        </w:rPr>
        <w:t>采用剖面测量；</w:t>
      </w:r>
    </w:p>
    <w:p w14:paraId="4B03B5ED">
      <w:pPr>
        <w:pStyle w:val="55"/>
        <w:ind w:firstLine="482"/>
      </w:pPr>
      <w:r>
        <w:rPr>
          <w:rFonts w:hint="eastAsia"/>
          <w:b/>
        </w:rPr>
        <w:t xml:space="preserve">2 </w:t>
      </w:r>
      <w:r>
        <w:rPr>
          <w:rFonts w:hint="eastAsia"/>
        </w:rPr>
        <w:t>根据地质条件、地形地貌、噪声特征、现场试验等选择合适的采集阵列和参数，采集阵列可采用线性阵列、圆形阵列、十字阵列、菱形阵列、L形阵列和不规则密集阵列等，阵列方式可参照附录</w:t>
      </w:r>
      <w:r>
        <w:rPr>
          <w:rFonts w:hint="eastAsia"/>
          <w:b/>
          <w:bCs/>
        </w:rPr>
        <w:t>D</w:t>
      </w:r>
      <w:r>
        <w:rPr>
          <w:rFonts w:hint="eastAsia"/>
        </w:rPr>
        <w:t>；</w:t>
      </w:r>
    </w:p>
    <w:p w14:paraId="5E01252E">
      <w:pPr>
        <w:pStyle w:val="55"/>
        <w:ind w:firstLine="482"/>
      </w:pPr>
      <w:r>
        <w:rPr>
          <w:rFonts w:hint="eastAsia"/>
          <w:b/>
        </w:rPr>
        <w:t>3</w:t>
      </w:r>
      <w:r>
        <w:rPr>
          <w:rFonts w:hint="eastAsia"/>
        </w:rPr>
        <w:t xml:space="preserve"> 微动探测宜采用圆形阵列，场地允许的情况下，推荐采用嵌套三点圆形阵列；</w:t>
      </w:r>
    </w:p>
    <w:p w14:paraId="6A74A818">
      <w:pPr>
        <w:pStyle w:val="55"/>
        <w:ind w:firstLine="482"/>
      </w:pPr>
      <w:r>
        <w:rPr>
          <w:rFonts w:hint="eastAsia"/>
          <w:b/>
          <w:bCs/>
        </w:rPr>
        <w:t>4</w:t>
      </w:r>
      <w:r>
        <w:rPr>
          <w:rFonts w:hint="eastAsia"/>
        </w:rPr>
        <w:t xml:space="preserve"> 场地的障碍物较多时，可采用线性阵列、L形阵列和不规则密集阵列等，单个阵列内节点单元不宜少于10个；</w:t>
      </w:r>
    </w:p>
    <w:p w14:paraId="1503B7C1">
      <w:pPr>
        <w:pStyle w:val="55"/>
        <w:ind w:firstLine="482"/>
      </w:pPr>
      <w:r>
        <w:rPr>
          <w:rFonts w:hint="eastAsia"/>
          <w:b/>
        </w:rPr>
        <w:t>5</w:t>
      </w:r>
      <w:r>
        <w:rPr>
          <w:rFonts w:hint="eastAsia"/>
        </w:rPr>
        <w:t xml:space="preserve"> 使用嵌套三点圆形阵列时，最大观测半径不应小于探测深度的1/5；使用其它阵列时，最大道间距不应小于探测深度的1/5</w:t>
      </w:r>
      <w:r>
        <w:rPr>
          <w:rFonts w:hint="eastAsia"/>
          <w:b/>
        </w:rPr>
        <w:t>。</w:t>
      </w:r>
    </w:p>
    <w:p w14:paraId="0178D8B9">
      <w:pPr>
        <w:pStyle w:val="54"/>
      </w:pPr>
      <w:r>
        <w:rPr>
          <w:rFonts w:hint="eastAsia"/>
          <w:b/>
          <w:bCs/>
        </w:rPr>
        <w:t>7.3.3</w:t>
      </w:r>
      <w:r>
        <w:rPr>
          <w:rFonts w:hint="eastAsia"/>
        </w:rPr>
        <w:t xml:space="preserve"> 微动法的现场数据采集应符合下列规定：</w:t>
      </w:r>
    </w:p>
    <w:p w14:paraId="4336D1B0">
      <w:pPr>
        <w:pStyle w:val="55"/>
        <w:ind w:firstLine="482"/>
      </w:pPr>
      <w:r>
        <w:rPr>
          <w:rFonts w:hint="eastAsia"/>
          <w:b/>
        </w:rPr>
        <w:t xml:space="preserve">1 </w:t>
      </w:r>
      <w:r>
        <w:rPr>
          <w:rFonts w:hint="eastAsia"/>
          <w:bCs/>
        </w:rPr>
        <w:t>采集时地震仪或一体化拾震器应与地面耦合良好且平稳牢靠</w:t>
      </w:r>
      <w:r>
        <w:rPr>
          <w:rFonts w:hint="eastAsia"/>
        </w:rPr>
        <w:t>；</w:t>
      </w:r>
    </w:p>
    <w:p w14:paraId="529067AD">
      <w:pPr>
        <w:pStyle w:val="55"/>
        <w:ind w:firstLine="482"/>
      </w:pPr>
      <w:r>
        <w:rPr>
          <w:rFonts w:hint="eastAsia"/>
          <w:b/>
        </w:rPr>
        <w:t>2</w:t>
      </w:r>
      <w:r>
        <w:rPr>
          <w:rFonts w:hint="eastAsia"/>
        </w:rPr>
        <w:t xml:space="preserve"> 采集时长应大于20 min，干扰严重地区应延长采集时间或夜间作业；</w:t>
      </w:r>
    </w:p>
    <w:p w14:paraId="67DE79BC">
      <w:pPr>
        <w:pStyle w:val="55"/>
        <w:ind w:firstLine="482"/>
      </w:pPr>
      <w:r>
        <w:rPr>
          <w:rFonts w:hint="eastAsia"/>
          <w:b/>
        </w:rPr>
        <w:t>3</w:t>
      </w:r>
      <w:r>
        <w:rPr>
          <w:rFonts w:hint="eastAsia"/>
        </w:rPr>
        <w:t xml:space="preserve"> 正常工作状态后，应保持周围环境相对安静，避免人为振动干扰；</w:t>
      </w:r>
    </w:p>
    <w:p w14:paraId="57E57117">
      <w:pPr>
        <w:pStyle w:val="55"/>
        <w:ind w:firstLine="482"/>
      </w:pPr>
      <w:r>
        <w:rPr>
          <w:rFonts w:hint="eastAsia"/>
          <w:b/>
        </w:rPr>
        <w:t>4</w:t>
      </w:r>
      <w:r>
        <w:rPr>
          <w:rFonts w:hint="eastAsia"/>
        </w:rPr>
        <w:t xml:space="preserve"> 应对数据进行回放检查，数据有效且合格才能进行下一探测点工作；</w:t>
      </w:r>
    </w:p>
    <w:p w14:paraId="116B4470">
      <w:pPr>
        <w:pStyle w:val="55"/>
        <w:ind w:firstLine="482"/>
      </w:pPr>
      <w:r>
        <w:rPr>
          <w:rFonts w:hint="eastAsia"/>
          <w:b/>
        </w:rPr>
        <w:t>5</w:t>
      </w:r>
      <w:r>
        <w:rPr>
          <w:rFonts w:hint="eastAsia"/>
        </w:rPr>
        <w:t xml:space="preserve"> </w:t>
      </w:r>
      <w:bookmarkStart w:id="145" w:name="_Hlk214850182"/>
      <w:r>
        <w:rPr>
          <w:rFonts w:hint="eastAsia"/>
        </w:rPr>
        <w:t>采用全站仪、</w:t>
      </w:r>
      <w:r>
        <w:t>GNSS</w:t>
      </w:r>
      <w:r>
        <w:rPr>
          <w:rFonts w:hint="eastAsia"/>
        </w:rPr>
        <w:t>或</w:t>
      </w:r>
      <w:r>
        <w:t>RTK</w:t>
      </w:r>
      <w:r>
        <w:rPr>
          <w:rFonts w:hint="eastAsia"/>
        </w:rPr>
        <w:t>等对测点和采集单元位置进行定位测量</w:t>
      </w:r>
      <w:bookmarkEnd w:id="145"/>
      <w:r>
        <w:rPr>
          <w:rFonts w:hint="eastAsia"/>
        </w:rPr>
        <w:t>；</w:t>
      </w:r>
    </w:p>
    <w:p w14:paraId="22B35BD3">
      <w:pPr>
        <w:pStyle w:val="54"/>
        <w:ind w:firstLine="482" w:firstLineChars="200"/>
      </w:pPr>
      <w:r>
        <w:rPr>
          <w:b/>
          <w:bCs/>
        </w:rPr>
        <w:t xml:space="preserve">6 </w:t>
      </w:r>
      <w:r>
        <w:rPr>
          <w:rFonts w:hint="eastAsia"/>
        </w:rPr>
        <w:t>应记录阵列方式、参数及干扰异常等信息。</w:t>
      </w:r>
    </w:p>
    <w:p w14:paraId="7A250D3C">
      <w:pPr>
        <w:pStyle w:val="54"/>
      </w:pPr>
      <w:r>
        <w:rPr>
          <w:rFonts w:hint="eastAsia"/>
          <w:b/>
          <w:bCs/>
        </w:rPr>
        <w:t>7</w:t>
      </w:r>
      <w:r>
        <w:rPr>
          <w:b/>
          <w:bCs/>
        </w:rPr>
        <w:t>.3.</w:t>
      </w:r>
      <w:r>
        <w:rPr>
          <w:rFonts w:hint="eastAsia"/>
          <w:b/>
          <w:bCs/>
        </w:rPr>
        <w:t xml:space="preserve">4 </w:t>
      </w:r>
      <w:r>
        <w:rPr>
          <w:rFonts w:hint="eastAsia"/>
        </w:rPr>
        <w:t>微动法的数据质量检查与评价应符合第3.0.9条的规定外，还应符合下列要求：</w:t>
      </w:r>
    </w:p>
    <w:p w14:paraId="7EB0DC94">
      <w:pPr>
        <w:pStyle w:val="55"/>
        <w:ind w:firstLine="482"/>
      </w:pPr>
      <w:r>
        <w:rPr>
          <w:rFonts w:hint="eastAsia"/>
          <w:b/>
          <w:bCs/>
        </w:rPr>
        <w:t>1</w:t>
      </w:r>
      <w:r>
        <w:rPr>
          <w:rFonts w:hint="eastAsia"/>
        </w:rPr>
        <w:t xml:space="preserve"> 原始记录信号应整体平稳，波形正常，无明显干扰，若发现异常波形，达不到质量要求的应重新补测；</w:t>
      </w:r>
    </w:p>
    <w:p w14:paraId="0799FEEA">
      <w:pPr>
        <w:pStyle w:val="55"/>
        <w:ind w:firstLine="482"/>
      </w:pPr>
      <w:r>
        <w:rPr>
          <w:rFonts w:hint="eastAsia"/>
          <w:b/>
          <w:bCs/>
        </w:rPr>
        <w:t>2</w:t>
      </w:r>
      <w:r>
        <w:rPr>
          <w:rFonts w:hint="eastAsia"/>
        </w:rPr>
        <w:t xml:space="preserve"> 对微动数据进行初步处理，初步处理结果不符合要求的应重新补测。</w:t>
      </w:r>
    </w:p>
    <w:p w14:paraId="3C74375D">
      <w:pPr>
        <w:pStyle w:val="59"/>
      </w:pPr>
      <w:bookmarkStart w:id="146" w:name="_Toc215411957"/>
      <w:r>
        <w:rPr>
          <w:rFonts w:hint="eastAsia"/>
        </w:rPr>
        <w:t>7.4 数据处理与解释</w:t>
      </w:r>
      <w:bookmarkEnd w:id="146"/>
      <w:r>
        <w:fldChar w:fldCharType="begin"/>
      </w:r>
      <w:r>
        <w:instrText xml:space="preserve"> </w:instrText>
      </w:r>
      <w:r>
        <w:rPr>
          <w:rFonts w:hint="eastAsia"/>
        </w:rPr>
        <w:instrText xml:space="preserve">TC  "</w:instrText>
      </w:r>
      <w:bookmarkStart w:id="147" w:name="_Toc207722062"/>
      <w:bookmarkStart w:id="148" w:name="_Toc207721959"/>
      <w:bookmarkStart w:id="149" w:name="_Toc209176471"/>
      <w:bookmarkStart w:id="150" w:name="_Toc224032550"/>
      <w:r>
        <w:rPr>
          <w:rFonts w:hint="eastAsia"/>
        </w:rPr>
        <w:instrText xml:space="preserve">7.4 Data processing and interpretation</w:instrText>
      </w:r>
      <w:bookmarkEnd w:id="147"/>
      <w:bookmarkEnd w:id="148"/>
      <w:bookmarkEnd w:id="149"/>
      <w:bookmarkEnd w:id="150"/>
      <w:r>
        <w:rPr>
          <w:rFonts w:hint="eastAsia"/>
        </w:rPr>
        <w:instrText xml:space="preserve">" \l 2</w:instrText>
      </w:r>
      <w:r>
        <w:instrText xml:space="preserve"> </w:instrText>
      </w:r>
      <w:r>
        <w:fldChar w:fldCharType="end"/>
      </w:r>
    </w:p>
    <w:p w14:paraId="32A9B0E4">
      <w:pPr>
        <w:pStyle w:val="54"/>
      </w:pPr>
      <w:r>
        <w:rPr>
          <w:rFonts w:hint="eastAsia"/>
          <w:b/>
          <w:bCs/>
        </w:rPr>
        <w:t xml:space="preserve">7.4.1 </w:t>
      </w:r>
      <w:r>
        <w:rPr>
          <w:rFonts w:hint="eastAsia"/>
        </w:rPr>
        <w:t>频散曲线提取应符合下列规定：</w:t>
      </w:r>
    </w:p>
    <w:p w14:paraId="0F29598F">
      <w:pPr>
        <w:pStyle w:val="55"/>
        <w:ind w:firstLine="482"/>
      </w:pPr>
      <w:r>
        <w:rPr>
          <w:rFonts w:hint="eastAsia"/>
          <w:b/>
        </w:rPr>
        <w:t>1</w:t>
      </w:r>
      <w:r>
        <w:rPr>
          <w:rFonts w:hint="eastAsia"/>
        </w:rPr>
        <w:t xml:space="preserve"> 有中心点的规则台阵宜选择空间自相关法；</w:t>
      </w:r>
    </w:p>
    <w:p w14:paraId="44BA2D79">
      <w:pPr>
        <w:pStyle w:val="55"/>
        <w:ind w:firstLine="482"/>
      </w:pPr>
      <w:r>
        <w:rPr>
          <w:b/>
          <w:bCs/>
        </w:rPr>
        <w:t xml:space="preserve">2 </w:t>
      </w:r>
      <w:r>
        <w:rPr>
          <w:rFonts w:hint="eastAsia"/>
        </w:rPr>
        <w:t>无中心点的非规则台阵宜选择扩展空间自相关法；</w:t>
      </w:r>
    </w:p>
    <w:p w14:paraId="613D58F4">
      <w:pPr>
        <w:pStyle w:val="55"/>
        <w:ind w:firstLine="482"/>
      </w:pPr>
      <w:r>
        <w:rPr>
          <w:rFonts w:hint="eastAsia"/>
          <w:b/>
        </w:rPr>
        <w:t>3</w:t>
      </w:r>
      <w:r>
        <w:rPr>
          <w:rFonts w:hint="eastAsia"/>
        </w:rPr>
        <w:t xml:space="preserve"> </w:t>
      </w:r>
      <w:r>
        <w:t>采集过程中方位性震源明显或混入较大能量体波时</w:t>
      </w:r>
      <w:r>
        <w:rPr>
          <w:rFonts w:hint="eastAsia"/>
        </w:rPr>
        <w:t>，</w:t>
      </w:r>
      <w:r>
        <w:t>且</w:t>
      </w:r>
      <w:r>
        <w:rPr>
          <w:rFonts w:hint="eastAsia"/>
        </w:rPr>
        <w:t>地震仪</w:t>
      </w:r>
      <w:r>
        <w:t>数量不少于10个</w:t>
      </w:r>
      <w:r>
        <w:rPr>
          <w:rFonts w:hint="eastAsia"/>
        </w:rPr>
        <w:t>的非规则阵列</w:t>
      </w:r>
      <w:r>
        <w:t>，</w:t>
      </w:r>
      <w:r>
        <w:rPr>
          <w:rFonts w:hint="eastAsia"/>
        </w:rPr>
        <w:t>宜使用频率-波数法；</w:t>
      </w:r>
    </w:p>
    <w:p w14:paraId="05C3294C">
      <w:pPr>
        <w:pStyle w:val="55"/>
        <w:ind w:firstLine="482"/>
      </w:pPr>
      <w:r>
        <w:rPr>
          <w:b/>
          <w:bCs/>
        </w:rPr>
        <w:t>4</w:t>
      </w:r>
      <w:r>
        <w:rPr>
          <w:rFonts w:hint="eastAsia"/>
        </w:rPr>
        <w:t xml:space="preserve"> 线性阵列宜采用多道分析法，密集台阵宜采用互相关法分析，且应校正方位噪音；</w:t>
      </w:r>
    </w:p>
    <w:p w14:paraId="3A0911B3">
      <w:pPr>
        <w:pStyle w:val="55"/>
        <w:ind w:firstLine="482"/>
      </w:pPr>
      <w:r>
        <w:rPr>
          <w:b/>
          <w:bCs/>
        </w:rPr>
        <w:t>5</w:t>
      </w:r>
      <w:r>
        <w:rPr>
          <w:rFonts w:hint="eastAsia"/>
        </w:rPr>
        <w:t xml:space="preserve"> 频散曲线提取应在有效频段内进行。</w:t>
      </w:r>
    </w:p>
    <w:p w14:paraId="7DDFE5C6">
      <w:pPr>
        <w:pStyle w:val="54"/>
      </w:pPr>
      <w:r>
        <w:rPr>
          <w:rFonts w:hint="eastAsia"/>
          <w:b/>
          <w:bCs/>
        </w:rPr>
        <w:t>7.4.2</w:t>
      </w:r>
      <w:r>
        <w:rPr>
          <w:rFonts w:hint="eastAsia"/>
        </w:rPr>
        <w:t xml:space="preserve"> 视横波速度计算应符合下列规定：</w:t>
      </w:r>
    </w:p>
    <w:p w14:paraId="73111860">
      <w:pPr>
        <w:pStyle w:val="55"/>
        <w:ind w:firstLine="482"/>
      </w:pPr>
      <w:r>
        <w:rPr>
          <w:rFonts w:hint="eastAsia"/>
          <w:b/>
        </w:rPr>
        <w:t>1</w:t>
      </w:r>
      <w:r>
        <w:rPr>
          <w:rFonts w:hint="eastAsia"/>
        </w:rPr>
        <w:t xml:space="preserve"> 频散曲线可直接计算视横波速度，通过内插值形成视横波速度剖面图，直接进行地质构造推断解释；</w:t>
      </w:r>
    </w:p>
    <w:p w14:paraId="52BEC918">
      <w:pPr>
        <w:pStyle w:val="55"/>
        <w:ind w:firstLine="482"/>
      </w:pPr>
      <w:r>
        <w:rPr>
          <w:rFonts w:hint="eastAsia"/>
          <w:b/>
        </w:rPr>
        <w:t>2</w:t>
      </w:r>
      <w:r>
        <w:rPr>
          <w:rFonts w:hint="eastAsia"/>
        </w:rPr>
        <w:t xml:space="preserve"> 横波速度</w:t>
      </w:r>
      <w:r>
        <w:rPr>
          <w:position w:val="-12"/>
        </w:rPr>
        <w:drawing>
          <wp:inline distT="0" distB="0" distL="0" distR="0">
            <wp:extent cx="185420" cy="235585"/>
            <wp:effectExtent l="0" t="0" r="5080" b="13970"/>
            <wp:docPr id="20864188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41887" name="图片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235585"/>
                    </a:xfrm>
                    <a:prstGeom prst="rect">
                      <a:avLst/>
                    </a:prstGeom>
                    <a:noFill/>
                    <a:ln>
                      <a:noFill/>
                    </a:ln>
                  </pic:spPr>
                </pic:pic>
              </a:graphicData>
            </a:graphic>
          </wp:inline>
        </w:drawing>
      </w:r>
      <w:r>
        <w:rPr>
          <w:rFonts w:hint="eastAsia"/>
        </w:rPr>
        <w:t>应按下式计算：</w:t>
      </w:r>
    </w:p>
    <w:p w14:paraId="6D4F6EBE">
      <w:pPr>
        <w:pStyle w:val="69"/>
      </w:pPr>
      <w:r>
        <w:tab/>
      </w:r>
      <w:r>
        <w:rPr>
          <w:position w:val="-34"/>
        </w:rPr>
        <w:object>
          <v:shape id="_x0000_i1030" o:spt="75" type="#_x0000_t75" style="height:42pt;width:116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r>
        <w:tab/>
      </w:r>
      <w:r>
        <w:rPr>
          <w:rFonts w:hint="eastAsia"/>
        </w:rPr>
        <w:t>(7.4.2-1)</w:t>
      </w:r>
      <w:r>
        <w:fldChar w:fldCharType="begin"/>
      </w:r>
      <w:r>
        <w:instrText xml:space="preserve"> MACROBUTTON MTPlaceRef \* MERGEFORMAT </w:instrText>
      </w:r>
      <w:r>
        <w:fldChar w:fldCharType="begin"/>
      </w:r>
      <w:r>
        <w:instrText xml:space="preserve"> SEQ MTEqn \h \* MERGEFORMAT </w:instrText>
      </w:r>
      <w:r>
        <w:fldChar w:fldCharType="end"/>
      </w:r>
      <w:r>
        <w:fldChar w:fldCharType="end"/>
      </w:r>
    </w:p>
    <w:p w14:paraId="4B5BEC08">
      <w:pPr>
        <w:tabs>
          <w:tab w:val="right" w:pos="968"/>
          <w:tab w:val="right" w:pos="1430"/>
          <w:tab w:val="left" w:pos="8140"/>
        </w:tabs>
        <w:wordWrap w:val="0"/>
        <w:topLinePunct/>
        <w:spacing w:after="0"/>
        <w:jc w:val="both"/>
        <w:textAlignment w:val="baseline"/>
        <w:rPr>
          <w:rFonts w:ascii="Times New Roman" w:hAnsi="Times New Roman" w:eastAsia="宋体" w:cs="Times New Roman"/>
          <w:bCs/>
          <w:sz w:val="24"/>
        </w:rPr>
      </w:pPr>
      <w:r>
        <w:rPr>
          <w:rFonts w:hint="eastAsia" w:ascii="Times New Roman" w:hAnsi="Times New Roman" w:eastAsia="宋体" w:cs="Times New Roman"/>
          <w:bCs/>
          <w:sz w:val="24"/>
        </w:rPr>
        <w:t>式中：</w:t>
      </w:r>
    </w:p>
    <w:p w14:paraId="6EBD00F8">
      <w:pPr>
        <w:pStyle w:val="89"/>
        <w:ind w:firstLine="720"/>
        <w:textAlignment w:val="center"/>
        <w:rPr>
          <w:rFonts w:cs="Times New Roman"/>
          <w:bCs/>
        </w:rPr>
      </w:pPr>
      <w:r>
        <w:rPr>
          <w:rFonts w:hint="eastAsia"/>
          <w:i/>
          <w:iCs/>
        </w:rPr>
        <w:t>V</w:t>
      </w:r>
      <w:r>
        <w:rPr>
          <w:vertAlign w:val="subscript"/>
        </w:rPr>
        <w:t>c</w:t>
      </w:r>
      <w:r>
        <w:tab/>
      </w:r>
      <w:r>
        <w:rPr>
          <w:rFonts w:cs="Times New Roman"/>
          <w:bCs/>
        </w:rPr>
        <w:t>——</w:t>
      </w:r>
      <w:r>
        <w:rPr>
          <w:rFonts w:hint="eastAsia" w:cs="Times New Roman"/>
          <w:bCs/>
        </w:rPr>
        <w:t>面波相速度（m/s）；</w:t>
      </w:r>
    </w:p>
    <w:p w14:paraId="0A28A4D8">
      <w:pPr>
        <w:pStyle w:val="89"/>
        <w:ind w:firstLine="720"/>
        <w:rPr>
          <w:rFonts w:cs="Times New Roman"/>
          <w:bCs/>
        </w:rPr>
      </w:pPr>
      <w:r>
        <w:rPr>
          <w:rFonts w:cs="Times New Roman"/>
          <w:bCs/>
          <w:i/>
          <w:iCs/>
        </w:rPr>
        <w:t>t</w:t>
      </w:r>
      <w:r>
        <w:rPr>
          <w:rFonts w:cs="Times New Roman"/>
          <w:bCs/>
          <w:i/>
          <w:iCs/>
          <w:vertAlign w:val="subscript"/>
        </w:rPr>
        <w:t>i</w:t>
      </w:r>
      <w:r>
        <w:rPr>
          <w:rFonts w:cs="Times New Roman"/>
          <w:bCs/>
          <w:i/>
          <w:iCs/>
          <w:vertAlign w:val="subscript"/>
        </w:rPr>
        <w:tab/>
      </w:r>
      <w:r>
        <w:rPr>
          <w:rFonts w:cs="Times New Roman"/>
          <w:bCs/>
          <w:i/>
          <w:iCs/>
          <w:vertAlign w:val="subscript"/>
        </w:rPr>
        <w:tab/>
      </w:r>
      <w:r>
        <w:rPr>
          <w:rFonts w:cs="Times New Roman"/>
          <w:bCs/>
        </w:rPr>
        <w:t>——</w:t>
      </w:r>
      <w:r>
        <w:rPr>
          <w:rFonts w:hint="eastAsia" w:cs="Times New Roman"/>
          <w:bCs/>
        </w:rPr>
        <w:t>周期（s）；</w:t>
      </w:r>
    </w:p>
    <w:p w14:paraId="3B1BC547">
      <w:pPr>
        <w:pStyle w:val="89"/>
        <w:spacing w:after="156" w:afterLines="50"/>
        <w:ind w:firstLine="720"/>
        <w:textAlignment w:val="center"/>
        <w:rPr>
          <w:rFonts w:cs="Times New Roman"/>
          <w:bCs/>
        </w:rPr>
      </w:pPr>
      <w:r>
        <w:rPr>
          <w:rFonts w:hint="eastAsia"/>
          <w:i/>
          <w:iCs/>
        </w:rPr>
        <w:t>i</w:t>
      </w:r>
      <w:r>
        <w:rPr>
          <w:rFonts w:cs="Times New Roman"/>
          <w:bCs/>
        </w:rPr>
        <w:tab/>
      </w:r>
      <w:r>
        <w:rPr>
          <w:rFonts w:cs="Times New Roman"/>
          <w:bCs/>
        </w:rPr>
        <w:tab/>
      </w:r>
      <w:r>
        <w:rPr>
          <w:rFonts w:cs="Times New Roman"/>
          <w:bCs/>
        </w:rPr>
        <w:t>——</w:t>
      </w:r>
      <w:r>
        <w:rPr>
          <w:rFonts w:hint="eastAsia" w:cs="Times New Roman"/>
          <w:bCs/>
        </w:rPr>
        <w:t>第</w:t>
      </w:r>
      <w:r>
        <w:rPr>
          <w:rFonts w:hint="eastAsia"/>
          <w:i/>
          <w:iCs/>
        </w:rPr>
        <w:t>i</w:t>
      </w:r>
      <w:r>
        <w:rPr>
          <w:rFonts w:hint="eastAsia" w:cs="Times New Roman"/>
          <w:bCs/>
        </w:rPr>
        <w:t>个点，</w:t>
      </w:r>
      <w:r>
        <w:object>
          <v:shape id="_x0000_i1031" o:spt="75" type="#_x0000_t75" style="height:14.5pt;width:7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cs="Times New Roman"/>
          <w:bCs/>
        </w:rPr>
        <w:t>=1，2，3，</w:t>
      </w:r>
      <w:r>
        <w:rPr>
          <w:rFonts w:cs="Times New Roman"/>
          <w:bCs/>
        </w:rPr>
        <w:t>…</w:t>
      </w:r>
      <w:r>
        <w:rPr>
          <w:rFonts w:hint="eastAsia" w:cs="Times New Roman"/>
          <w:bCs/>
        </w:rPr>
        <w:t>n，n为整数。</w:t>
      </w:r>
    </w:p>
    <w:p w14:paraId="5005C7AC">
      <w:pPr>
        <w:pStyle w:val="55"/>
        <w:ind w:firstLine="482"/>
      </w:pPr>
      <w:r>
        <w:rPr>
          <w:rFonts w:hint="eastAsia"/>
          <w:b/>
        </w:rPr>
        <w:t>3</w:t>
      </w:r>
      <w:r>
        <w:rPr>
          <w:rFonts w:hint="eastAsia"/>
        </w:rPr>
        <w:t xml:space="preserve"> 探测深度</w:t>
      </w:r>
      <w:r>
        <w:rPr>
          <w:rFonts w:hint="eastAsia"/>
          <w:i/>
          <w:iCs/>
        </w:rPr>
        <w:t>H</w:t>
      </w:r>
      <w:r>
        <w:rPr>
          <w:rFonts w:hint="eastAsia"/>
        </w:rPr>
        <w:t>可按下式计算：</w:t>
      </w:r>
    </w:p>
    <w:p w14:paraId="548035C3">
      <w:pPr>
        <w:pStyle w:val="69"/>
      </w:pPr>
      <w:r>
        <w:tab/>
      </w:r>
      <w:r>
        <w:rPr>
          <w:position w:val="-28"/>
        </w:rPr>
        <w:object>
          <v:shape id="_x0000_i1032" o:spt="75" type="#_x0000_t75" style="height:36.5pt;width:51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tab/>
      </w:r>
      <w:r>
        <w:rPr>
          <w:rFonts w:hint="eastAsia"/>
        </w:rPr>
        <w:t>(7.4.2-2)</w:t>
      </w:r>
      <w:r>
        <w:fldChar w:fldCharType="begin"/>
      </w:r>
      <w:r>
        <w:instrText xml:space="preserve"> MACROBUTTON MTPlaceRef \* MERGEFORMAT </w:instrText>
      </w:r>
      <w:r>
        <w:fldChar w:fldCharType="begin"/>
      </w:r>
      <w:r>
        <w:instrText xml:space="preserve"> SEQ MTEqn \h \* MERGEFORMAT </w:instrText>
      </w:r>
      <w:r>
        <w:fldChar w:fldCharType="end"/>
      </w:r>
      <w:r>
        <w:fldChar w:fldCharType="end"/>
      </w:r>
    </w:p>
    <w:p w14:paraId="4DB555AF">
      <w:pPr>
        <w:tabs>
          <w:tab w:val="right" w:pos="968"/>
          <w:tab w:val="right" w:pos="1430"/>
          <w:tab w:val="left" w:pos="8140"/>
        </w:tabs>
        <w:wordWrap w:val="0"/>
        <w:topLinePunct/>
        <w:spacing w:after="0"/>
        <w:jc w:val="both"/>
        <w:textAlignment w:val="center"/>
        <w:rPr>
          <w:rFonts w:ascii="Times New Roman" w:hAnsi="Times New Roman" w:eastAsia="宋体" w:cs="Times New Roman"/>
          <w:bCs/>
          <w:sz w:val="24"/>
        </w:rPr>
      </w:pPr>
      <w:r>
        <w:rPr>
          <w:rFonts w:hint="eastAsia" w:ascii="Times New Roman" w:hAnsi="Times New Roman" w:eastAsia="宋体" w:cs="Times New Roman"/>
          <w:bCs/>
          <w:sz w:val="24"/>
        </w:rPr>
        <w:t>式中：</w:t>
      </w:r>
    </w:p>
    <w:p w14:paraId="6BA39EF8">
      <w:pPr>
        <w:pStyle w:val="89"/>
        <w:ind w:firstLine="720"/>
        <w:rPr>
          <w:rFonts w:cs="Times New Roman"/>
          <w:bCs/>
        </w:rPr>
      </w:pPr>
      <w:r>
        <w:object>
          <v:shape id="_x0000_i1033" o:spt="75" type="#_x0000_t75" style="height:11pt;width:11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cs="Times New Roman"/>
          <w:bCs/>
        </w:rPr>
        <w:tab/>
      </w:r>
      <w:r>
        <w:rPr>
          <w:rFonts w:cs="Times New Roman"/>
          <w:bCs/>
        </w:rPr>
        <w:t>——</w:t>
      </w:r>
      <w:r>
        <w:rPr>
          <w:rFonts w:hint="eastAsia" w:cs="Times New Roman"/>
          <w:bCs/>
        </w:rPr>
        <w:t>校正系数，一般情况下</w:t>
      </w:r>
      <w:r>
        <w:object>
          <v:shape id="_x0000_i1034" o:spt="75" type="#_x0000_t75" style="height:14.5pt;width:30pt;" o:ole="t" filled="f" o:preferrelative="t" stroked="f" coordsize="21600,21600">
            <v:path/>
            <v:fill on="f" focussize="0,0"/>
            <v:stroke on="f" joinstyle="miter"/>
            <v:imagedata r:id="rId29" o:title=""/>
            <o:lock v:ext="edit" aspectratio="t"/>
            <w10:wrap type="none"/>
            <w10:anchorlock/>
          </v:shape>
          <o:OLEObject Type="Embed" ProgID="Equation.DSMT4" ShapeID="_x0000_i1034" DrawAspect="Content" ObjectID="_1468075734" r:id="rId28">
            <o:LockedField>false</o:LockedField>
          </o:OLEObject>
        </w:object>
      </w:r>
      <w:r>
        <w:rPr>
          <w:rFonts w:hint="eastAsia" w:cs="Times New Roman"/>
          <w:bCs/>
        </w:rPr>
        <w:t>；</w:t>
      </w:r>
    </w:p>
    <w:p w14:paraId="213890E3">
      <w:pPr>
        <w:pStyle w:val="89"/>
        <w:ind w:firstLine="720"/>
        <w:rPr>
          <w:rFonts w:cs="Times New Roman"/>
          <w:bCs/>
        </w:rPr>
      </w:pPr>
      <w:r>
        <w:object>
          <v:shape id="_x0000_i1035" o:spt="75" type="#_x0000_t75" style="height:14.5pt;width:14.5pt;" o:ole="t" filled="f" o:preferrelative="t" stroked="f" coordsize="21600,21600">
            <v:path/>
            <v:fill on="f" focussize="0,0"/>
            <v:stroke on="f" joinstyle="miter"/>
            <v:imagedata r:id="rId15" o:title=""/>
            <o:lock v:ext="edit" aspectratio="t"/>
            <w10:wrap type="none"/>
            <w10:anchorlock/>
          </v:shape>
          <o:OLEObject Type="Embed" ProgID="Equation.DSMT4" ShapeID="_x0000_i1035" DrawAspect="Content" ObjectID="_1468075735" r:id="rId30">
            <o:LockedField>false</o:LockedField>
          </o:OLEObject>
        </w:object>
      </w:r>
      <w:r>
        <w:rPr>
          <w:rFonts w:cs="Times New Roman"/>
          <w:bCs/>
        </w:rPr>
        <w:tab/>
      </w:r>
      <w:r>
        <w:rPr>
          <w:rFonts w:cs="Times New Roman"/>
          <w:bCs/>
        </w:rPr>
        <w:t>——</w:t>
      </w:r>
      <w:r>
        <w:rPr>
          <w:rFonts w:hint="eastAsia" w:cs="Times New Roman"/>
          <w:bCs/>
        </w:rPr>
        <w:t>频率（Hz）。</w:t>
      </w:r>
    </w:p>
    <w:p w14:paraId="2A79220C">
      <w:pPr>
        <w:pStyle w:val="54"/>
      </w:pPr>
      <w:r>
        <w:rPr>
          <w:rFonts w:hint="eastAsia"/>
          <w:b/>
          <w:bCs/>
        </w:rPr>
        <w:t>7.4.3</w:t>
      </w:r>
      <w:r>
        <w:rPr>
          <w:rFonts w:hint="eastAsia"/>
        </w:rPr>
        <w:t xml:space="preserve"> 横波速度反演应符合下列规定：</w:t>
      </w:r>
    </w:p>
    <w:p w14:paraId="63907DC3">
      <w:pPr>
        <w:pStyle w:val="55"/>
        <w:ind w:firstLine="482"/>
      </w:pPr>
      <w:r>
        <w:rPr>
          <w:rFonts w:hint="eastAsia"/>
          <w:b/>
        </w:rPr>
        <w:t>1</w:t>
      </w:r>
      <w:r>
        <w:rPr>
          <w:rFonts w:hint="eastAsia"/>
        </w:rPr>
        <w:t xml:space="preserve"> 反演计算宜由浅及深、逐层调试，使反演结果逐渐收敛；</w:t>
      </w:r>
    </w:p>
    <w:p w14:paraId="76DD6356">
      <w:pPr>
        <w:pStyle w:val="55"/>
        <w:ind w:firstLine="482"/>
      </w:pPr>
      <w:r>
        <w:rPr>
          <w:rFonts w:hint="eastAsia"/>
          <w:b/>
        </w:rPr>
        <w:t>2</w:t>
      </w:r>
      <w:r>
        <w:rPr>
          <w:rFonts w:hint="eastAsia"/>
        </w:rPr>
        <w:t xml:space="preserve"> 依据频散曲线特征进行分层和反演地层的横波速度；</w:t>
      </w:r>
    </w:p>
    <w:p w14:paraId="261A4314">
      <w:pPr>
        <w:pStyle w:val="55"/>
        <w:ind w:firstLine="482"/>
      </w:pPr>
      <w:r>
        <w:rPr>
          <w:rFonts w:hint="eastAsia"/>
          <w:b/>
        </w:rPr>
        <w:t>3</w:t>
      </w:r>
      <w:r>
        <w:rPr>
          <w:rFonts w:hint="eastAsia"/>
        </w:rPr>
        <w:t xml:space="preserve"> 利用测点附近的钻孔资料或位于同一个构造单元的钻孔资料提供初始模型信息，如地层厚度、初始纵波速度、初始横波速度和密度等。</w:t>
      </w:r>
    </w:p>
    <w:p w14:paraId="43E76C17">
      <w:pPr>
        <w:pStyle w:val="54"/>
      </w:pPr>
      <w:r>
        <w:rPr>
          <w:rFonts w:hint="eastAsia"/>
          <w:b/>
          <w:bCs/>
        </w:rPr>
        <w:t xml:space="preserve">7.4.4 </w:t>
      </w:r>
      <w:r>
        <w:rPr>
          <w:rFonts w:hint="eastAsia"/>
        </w:rPr>
        <w:t>微动法的数据解释应符合第3.0.10条规定外，还应符合下列规定：</w:t>
      </w:r>
    </w:p>
    <w:p w14:paraId="7DE195FD">
      <w:pPr>
        <w:pStyle w:val="55"/>
        <w:ind w:firstLine="482"/>
      </w:pPr>
      <w:r>
        <w:rPr>
          <w:rFonts w:hint="eastAsia"/>
          <w:b/>
        </w:rPr>
        <w:t xml:space="preserve">1 </w:t>
      </w:r>
      <w:r>
        <w:rPr>
          <w:rFonts w:hint="eastAsia"/>
        </w:rPr>
        <w:t>依据频散曲线图、横波速度-深度图、横波速度剖面图及物探地质成果图等进行物性分析和地质推断；</w:t>
      </w:r>
    </w:p>
    <w:p w14:paraId="340B3779">
      <w:pPr>
        <w:pStyle w:val="55"/>
        <w:ind w:firstLine="482"/>
      </w:pPr>
      <w:r>
        <w:rPr>
          <w:rFonts w:hint="eastAsia"/>
          <w:b/>
          <w:bCs/>
        </w:rPr>
        <w:t>2</w:t>
      </w:r>
      <w:r>
        <w:rPr>
          <w:rFonts w:hint="eastAsia"/>
        </w:rPr>
        <w:t xml:space="preserve"> 依据频散曲线的拐点、斜率、频散点疏密等特征进行速度分层，利用各速度剖面图与钻孔资料的对应关系确定覆盖层分层、地质分层；</w:t>
      </w:r>
    </w:p>
    <w:p w14:paraId="4CB4867F">
      <w:pPr>
        <w:pStyle w:val="55"/>
        <w:ind w:firstLine="482"/>
      </w:pPr>
      <w:r>
        <w:rPr>
          <w:rFonts w:hint="eastAsia"/>
          <w:b/>
          <w:bCs/>
        </w:rPr>
        <w:t xml:space="preserve">3 </w:t>
      </w:r>
      <w:r>
        <w:rPr>
          <w:rFonts w:hint="eastAsia"/>
        </w:rPr>
        <w:t>依据各速度剖面图中的圆形、扁圆形和条带状等低速异常及形态变化，解释探测目标体的空间延伸、发育规模和空间位置等。</w:t>
      </w:r>
    </w:p>
    <w:p w14:paraId="4CD27E91">
      <w:pPr>
        <w:pStyle w:val="54"/>
      </w:pPr>
      <w:r>
        <w:rPr>
          <w:rFonts w:hint="eastAsia"/>
          <w:b/>
        </w:rPr>
        <w:t xml:space="preserve">7.4.5 </w:t>
      </w:r>
      <w:r>
        <w:rPr>
          <w:rFonts w:hint="eastAsia"/>
        </w:rPr>
        <w:t>微动法的地质解释可按表7.4.5的规定确定。</w:t>
      </w:r>
    </w:p>
    <w:p w14:paraId="567F75E6">
      <w:pPr>
        <w:pStyle w:val="57"/>
      </w:pPr>
      <w:r>
        <w:rPr>
          <w:rFonts w:hint="eastAsia"/>
        </w:rPr>
        <w:t>表7</w:t>
      </w:r>
      <w:r>
        <w:t>.4.</w:t>
      </w:r>
      <w:r>
        <w:rPr>
          <w:rFonts w:hint="eastAsia"/>
        </w:rPr>
        <w:t>5 微动法异常特征分类</w:t>
      </w:r>
    </w:p>
    <w:tbl>
      <w:tblPr>
        <w:tblStyle w:val="76"/>
        <w:tblW w:w="850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126"/>
        <w:gridCol w:w="2126"/>
        <w:gridCol w:w="2126"/>
        <w:gridCol w:w="2126"/>
      </w:tblGrid>
      <w:tr w14:paraId="6EAFB0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814" w:type="dxa"/>
          </w:tcPr>
          <w:p w14:paraId="36B9B49C">
            <w:pPr>
              <w:pStyle w:val="52"/>
            </w:pPr>
            <w:r>
              <w:rPr>
                <w:rFonts w:hint="eastAsia"/>
              </w:rPr>
              <w:t>覆盖层</w:t>
            </w:r>
          </w:p>
        </w:tc>
        <w:tc>
          <w:tcPr>
            <w:tcW w:w="1814" w:type="dxa"/>
          </w:tcPr>
          <w:p w14:paraId="610646FC">
            <w:pPr>
              <w:pStyle w:val="52"/>
            </w:pPr>
            <w:r>
              <w:rPr>
                <w:rFonts w:hint="eastAsia"/>
              </w:rPr>
              <w:t>溶洞、土洞</w:t>
            </w:r>
          </w:p>
        </w:tc>
        <w:tc>
          <w:tcPr>
            <w:tcW w:w="1814" w:type="dxa"/>
          </w:tcPr>
          <w:p w14:paraId="20E7418A">
            <w:pPr>
              <w:pStyle w:val="52"/>
            </w:pPr>
            <w:r>
              <w:rPr>
                <w:rFonts w:hint="eastAsia"/>
              </w:rPr>
              <w:t>溶沟、溶槽</w:t>
            </w:r>
          </w:p>
        </w:tc>
        <w:tc>
          <w:tcPr>
            <w:tcW w:w="1814" w:type="dxa"/>
          </w:tcPr>
          <w:p w14:paraId="500AC7A5">
            <w:pPr>
              <w:pStyle w:val="52"/>
            </w:pPr>
            <w:r>
              <w:rPr>
                <w:rFonts w:hint="eastAsia"/>
              </w:rPr>
              <w:t>完整基岩</w:t>
            </w:r>
          </w:p>
        </w:tc>
      </w:tr>
      <w:tr w14:paraId="5A962C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72" w:hRule="atLeast"/>
        </w:trPr>
        <w:tc>
          <w:tcPr>
            <w:tcW w:w="1814" w:type="dxa"/>
            <w:vAlign w:val="center"/>
          </w:tcPr>
          <w:p w14:paraId="0C347161">
            <w:pPr>
              <w:pStyle w:val="52"/>
            </w:pPr>
            <w:r>
              <w:rPr>
                <w:rFonts w:hint="eastAsia"/>
              </w:rPr>
              <w:t>横波速度剖面图呈现为低速特征，随深度的增加，速度逐渐增加</w:t>
            </w:r>
          </w:p>
        </w:tc>
        <w:tc>
          <w:tcPr>
            <w:tcW w:w="1814" w:type="dxa"/>
            <w:vAlign w:val="center"/>
          </w:tcPr>
          <w:p w14:paraId="2E5130A5">
            <w:pPr>
              <w:pStyle w:val="52"/>
            </w:pPr>
            <w:r>
              <w:rPr>
                <w:rFonts w:hint="eastAsia"/>
              </w:rPr>
              <w:t>横波速度剖面图呈现为较明显的低速闭合或半闭合区域</w:t>
            </w:r>
          </w:p>
        </w:tc>
        <w:tc>
          <w:tcPr>
            <w:tcW w:w="1814" w:type="dxa"/>
            <w:vAlign w:val="center"/>
          </w:tcPr>
          <w:p w14:paraId="1CA6EBDB">
            <w:pPr>
              <w:pStyle w:val="52"/>
            </w:pPr>
            <w:r>
              <w:rPr>
                <w:rFonts w:hint="eastAsia"/>
              </w:rPr>
              <w:t>横波速度剖面图呈现为相对低速的“V”型区域，与覆盖层贯通</w:t>
            </w:r>
          </w:p>
        </w:tc>
        <w:tc>
          <w:tcPr>
            <w:tcW w:w="1814" w:type="dxa"/>
            <w:vAlign w:val="center"/>
          </w:tcPr>
          <w:p w14:paraId="2186F4D9">
            <w:pPr>
              <w:pStyle w:val="52"/>
            </w:pPr>
            <w:r>
              <w:rPr>
                <w:rFonts w:hint="eastAsia"/>
              </w:rPr>
              <w:t>横波速度剖面图呈现为明显的高速特征，基岩层的上界面明显</w:t>
            </w:r>
          </w:p>
        </w:tc>
      </w:tr>
    </w:tbl>
    <w:p w14:paraId="278C623E">
      <w:pPr>
        <w:pStyle w:val="58"/>
        <w:jc w:val="left"/>
        <w:sectPr>
          <w:pgSz w:w="11906" w:h="16838"/>
          <w:pgMar w:top="1440" w:right="1800" w:bottom="1440" w:left="1800" w:header="851" w:footer="992" w:gutter="0"/>
          <w:cols w:space="425" w:num="1"/>
          <w:docGrid w:type="lines" w:linePitch="312" w:charSpace="0"/>
        </w:sectPr>
      </w:pPr>
    </w:p>
    <w:p w14:paraId="00490AB5">
      <w:pPr>
        <w:pStyle w:val="58"/>
      </w:pPr>
      <w:bookmarkStart w:id="151" w:name="_Toc215411958"/>
      <w:r>
        <w:t>8</w:t>
      </w:r>
      <w:r>
        <w:rPr>
          <w:rFonts w:hint="eastAsia"/>
        </w:rPr>
        <w:t xml:space="preserve"> 井中物探法</w:t>
      </w:r>
      <w:bookmarkEnd w:id="151"/>
      <w:r>
        <w:fldChar w:fldCharType="begin"/>
      </w:r>
      <w:r>
        <w:instrText xml:space="preserve"> </w:instrText>
      </w:r>
      <w:r>
        <w:rPr>
          <w:rFonts w:hint="eastAsia"/>
        </w:rPr>
        <w:instrText xml:space="preserve">TC  "</w:instrText>
      </w:r>
      <w:bookmarkStart w:id="152" w:name="_Toc207722068"/>
      <w:bookmarkStart w:id="153" w:name="_Toc207721971"/>
      <w:bookmarkStart w:id="154" w:name="_Toc209176477"/>
      <w:bookmarkStart w:id="155" w:name="_Toc224032551"/>
      <w:r>
        <w:rPr>
          <w:rFonts w:hint="eastAsia"/>
        </w:rPr>
        <w:instrText xml:space="preserve">8 Borehole geophysical methods</w:instrText>
      </w:r>
      <w:bookmarkEnd w:id="152"/>
      <w:bookmarkEnd w:id="153"/>
      <w:bookmarkEnd w:id="154"/>
      <w:bookmarkEnd w:id="155"/>
      <w:r>
        <w:rPr>
          <w:rFonts w:hint="eastAsia"/>
        </w:rPr>
        <w:instrText xml:space="preserve">" \l 1</w:instrText>
      </w:r>
      <w:r>
        <w:instrText xml:space="preserve"> </w:instrText>
      </w:r>
      <w:r>
        <w:fldChar w:fldCharType="end"/>
      </w:r>
    </w:p>
    <w:p w14:paraId="0D2C784E">
      <w:pPr>
        <w:pStyle w:val="59"/>
      </w:pPr>
      <w:bookmarkStart w:id="156" w:name="_Toc215411959"/>
      <w:r>
        <w:rPr>
          <w:rFonts w:hint="eastAsia"/>
        </w:rPr>
        <w:t>8.1 一般规定</w:t>
      </w:r>
      <w:bookmarkEnd w:id="156"/>
      <w:r>
        <w:fldChar w:fldCharType="begin"/>
      </w:r>
      <w:r>
        <w:instrText xml:space="preserve"> </w:instrText>
      </w:r>
      <w:r>
        <w:rPr>
          <w:rFonts w:hint="eastAsia"/>
        </w:rPr>
        <w:instrText xml:space="preserve">TC  "</w:instrText>
      </w:r>
      <w:bookmarkStart w:id="157" w:name="_Toc207722069"/>
      <w:bookmarkStart w:id="158" w:name="_Toc224032552"/>
      <w:bookmarkStart w:id="159" w:name="_Toc207721973"/>
      <w:bookmarkStart w:id="160" w:name="_Toc209176478"/>
      <w:r>
        <w:rPr>
          <w:rFonts w:hint="eastAsia"/>
        </w:rPr>
        <w:instrText xml:space="preserve">8.1 General requirements</w:instrText>
      </w:r>
      <w:bookmarkEnd w:id="157"/>
      <w:bookmarkEnd w:id="158"/>
      <w:bookmarkEnd w:id="159"/>
      <w:bookmarkEnd w:id="160"/>
      <w:r>
        <w:rPr>
          <w:rFonts w:hint="eastAsia"/>
        </w:rPr>
        <w:instrText xml:space="preserve">" \l 2</w:instrText>
      </w:r>
      <w:r>
        <w:instrText xml:space="preserve"> </w:instrText>
      </w:r>
      <w:r>
        <w:fldChar w:fldCharType="end"/>
      </w:r>
    </w:p>
    <w:p w14:paraId="05F4A094">
      <w:pPr>
        <w:pStyle w:val="54"/>
        <w:rPr>
          <w:snapToGrid w:val="0"/>
        </w:rPr>
      </w:pPr>
      <w:r>
        <w:rPr>
          <w:rFonts w:hint="eastAsia"/>
          <w:b/>
          <w:bCs/>
        </w:rPr>
        <w:t>8.1.1</w:t>
      </w:r>
      <w:r>
        <w:t xml:space="preserve"> </w:t>
      </w:r>
      <w:r>
        <w:rPr>
          <w:rFonts w:hint="eastAsia"/>
        </w:rPr>
        <w:t>井中物探法应根据探测要求和现场条件选择跨孔雷达法、跨孔弹性波法和管波法，其</w:t>
      </w:r>
      <w:r>
        <w:rPr>
          <w:rFonts w:hint="eastAsia"/>
          <w:snapToGrid w:val="0"/>
        </w:rPr>
        <w:t>适用于详查、精查阶段。</w:t>
      </w:r>
    </w:p>
    <w:p w14:paraId="54098FC8">
      <w:pPr>
        <w:pStyle w:val="54"/>
        <w:rPr>
          <w:b/>
          <w:bCs/>
          <w:snapToGrid w:val="0"/>
        </w:rPr>
      </w:pPr>
      <w:r>
        <w:rPr>
          <w:rFonts w:hint="eastAsia"/>
          <w:b/>
          <w:bCs/>
          <w:snapToGrid w:val="0"/>
        </w:rPr>
        <w:t>8</w:t>
      </w:r>
      <w:r>
        <w:rPr>
          <w:b/>
          <w:bCs/>
          <w:snapToGrid w:val="0"/>
        </w:rPr>
        <w:t xml:space="preserve">.1.2 </w:t>
      </w:r>
      <w:r>
        <w:rPr>
          <w:rFonts w:hint="eastAsia"/>
        </w:rPr>
        <w:t>井中物探法</w:t>
      </w:r>
      <w:r>
        <w:rPr>
          <w:rFonts w:hint="eastAsia"/>
          <w:snapToGrid w:val="0"/>
        </w:rPr>
        <w:t>的应用条件应符合下列规定：</w:t>
      </w:r>
    </w:p>
    <w:p w14:paraId="1D19BB87">
      <w:pPr>
        <w:pStyle w:val="55"/>
        <w:ind w:firstLine="482"/>
      </w:pPr>
      <w:r>
        <w:rPr>
          <w:rFonts w:hint="eastAsia"/>
          <w:b/>
          <w:bCs/>
        </w:rPr>
        <w:t>1</w:t>
      </w:r>
      <w:r>
        <w:t xml:space="preserve"> </w:t>
      </w:r>
      <w:r>
        <w:rPr>
          <w:rFonts w:hint="eastAsia"/>
        </w:rPr>
        <w:t>跨孔雷达要求目标体与围岩介质存在明显介电常数差异；</w:t>
      </w:r>
    </w:p>
    <w:p w14:paraId="0DDDDAC7">
      <w:pPr>
        <w:pStyle w:val="55"/>
        <w:ind w:firstLine="482"/>
      </w:pPr>
      <w:r>
        <w:rPr>
          <w:b/>
          <w:bCs/>
        </w:rPr>
        <w:t>2</w:t>
      </w:r>
      <w:r>
        <w:rPr>
          <w:rFonts w:hint="eastAsia"/>
        </w:rPr>
        <w:t xml:space="preserve"> 跨孔弹性波法和管波法要求目标体与围岩介质存在明显波速或波阻抗差异；</w:t>
      </w:r>
    </w:p>
    <w:p w14:paraId="131EC615">
      <w:pPr>
        <w:pStyle w:val="55"/>
        <w:ind w:firstLine="482"/>
      </w:pPr>
      <w:r>
        <w:rPr>
          <w:rFonts w:hint="eastAsia"/>
          <w:b/>
          <w:bCs/>
        </w:rPr>
        <w:t>3</w:t>
      </w:r>
      <w:r>
        <w:rPr>
          <w:rFonts w:hint="eastAsia"/>
        </w:rPr>
        <w:t xml:space="preserve"> 目标体应具有一定规模。</w:t>
      </w:r>
    </w:p>
    <w:p w14:paraId="2B83AFD5">
      <w:pPr>
        <w:pStyle w:val="54"/>
      </w:pPr>
      <w:r>
        <w:rPr>
          <w:b/>
          <w:bCs/>
        </w:rPr>
        <w:t>8.1.</w:t>
      </w:r>
      <w:r>
        <w:rPr>
          <w:rFonts w:hint="eastAsia"/>
          <w:b/>
          <w:bCs/>
        </w:rPr>
        <w:t>3</w:t>
      </w:r>
      <w:r>
        <w:t xml:space="preserve"> </w:t>
      </w:r>
      <w:r>
        <w:rPr>
          <w:rFonts w:hint="eastAsia"/>
        </w:rPr>
        <w:t>井中物探法的钻孔应符合下列规定：</w:t>
      </w:r>
    </w:p>
    <w:p w14:paraId="49FE72C3">
      <w:pPr>
        <w:pStyle w:val="55"/>
        <w:ind w:firstLine="482"/>
      </w:pPr>
      <w:r>
        <w:rPr>
          <w:rFonts w:hint="eastAsia"/>
          <w:b/>
          <w:bCs/>
        </w:rPr>
        <w:t>1</w:t>
      </w:r>
      <w:r>
        <w:rPr>
          <w:rFonts w:hint="eastAsia"/>
        </w:rPr>
        <w:t xml:space="preserve"> 钻孔宜布置在地面物探方法推断的异常可疑区；</w:t>
      </w:r>
    </w:p>
    <w:p w14:paraId="41856E38">
      <w:pPr>
        <w:pStyle w:val="55"/>
        <w:ind w:firstLine="482"/>
      </w:pPr>
      <w:r>
        <w:rPr>
          <w:rFonts w:hint="eastAsia"/>
          <w:b/>
          <w:bCs/>
        </w:rPr>
        <w:t>2</w:t>
      </w:r>
      <w:r>
        <w:rPr>
          <w:rFonts w:hint="eastAsia"/>
        </w:rPr>
        <w:t xml:space="preserve"> 钻孔深度应大于目标探测深度5 m以上；</w:t>
      </w:r>
    </w:p>
    <w:p w14:paraId="36E229D8">
      <w:pPr>
        <w:pStyle w:val="55"/>
        <w:ind w:firstLine="482"/>
      </w:pPr>
      <w:r>
        <w:rPr>
          <w:rFonts w:hint="eastAsia"/>
          <w:b/>
          <w:bCs/>
        </w:rPr>
        <w:t xml:space="preserve">3 </w:t>
      </w:r>
      <w:r>
        <w:rPr>
          <w:rFonts w:hint="eastAsia"/>
        </w:rPr>
        <w:t>跨孔探测的两个钻孔之间的水平距离宜在5 m~20 m；</w:t>
      </w:r>
    </w:p>
    <w:p w14:paraId="626425A5">
      <w:pPr>
        <w:pStyle w:val="55"/>
        <w:ind w:firstLine="482"/>
      </w:pPr>
      <w:r>
        <w:rPr>
          <w:rFonts w:hint="eastAsia"/>
          <w:b/>
          <w:bCs/>
        </w:rPr>
        <w:t xml:space="preserve">4 </w:t>
      </w:r>
      <w:r>
        <w:rPr>
          <w:rFonts w:hint="eastAsia"/>
        </w:rPr>
        <w:t>钻孔井壁应光滑、无坍塌，必要时可用套管支护，套管外壁与孔壁之间的孔隙应进行填充，测试段无金属套管；</w:t>
      </w:r>
    </w:p>
    <w:p w14:paraId="14AB3B04">
      <w:pPr>
        <w:pStyle w:val="55"/>
        <w:ind w:firstLine="482"/>
      </w:pPr>
      <w:r>
        <w:rPr>
          <w:rFonts w:hint="eastAsia"/>
          <w:b/>
          <w:bCs/>
        </w:rPr>
        <w:t xml:space="preserve">5 </w:t>
      </w:r>
      <w:r>
        <w:rPr>
          <w:rFonts w:hint="eastAsia"/>
        </w:rPr>
        <w:t>跨孔弹性波法和管波法的测试井应填充井液，且泥水比重不宜过大；</w:t>
      </w:r>
    </w:p>
    <w:p w14:paraId="791FBB72">
      <w:pPr>
        <w:pStyle w:val="55"/>
        <w:ind w:firstLine="482"/>
        <w:rPr>
          <w:b/>
        </w:rPr>
      </w:pPr>
      <w:r>
        <w:rPr>
          <w:rFonts w:hint="eastAsia"/>
          <w:b/>
        </w:rPr>
        <w:t>6</w:t>
      </w:r>
      <w:r>
        <w:rPr>
          <w:rFonts w:hint="eastAsia"/>
          <w:b/>
          <w:bCs/>
        </w:rPr>
        <w:t xml:space="preserve"> </w:t>
      </w:r>
      <w:r>
        <w:rPr>
          <w:rFonts w:hint="eastAsia"/>
        </w:rPr>
        <w:t>跨孔雷达法测试井应避开地下电缆、地表金属等干扰物；</w:t>
      </w:r>
    </w:p>
    <w:p w14:paraId="37051291">
      <w:pPr>
        <w:pStyle w:val="55"/>
        <w:ind w:firstLine="482"/>
      </w:pPr>
      <w:r>
        <w:rPr>
          <w:rFonts w:hint="eastAsia"/>
          <w:b/>
          <w:bCs/>
        </w:rPr>
        <w:t>7</w:t>
      </w:r>
      <w:r>
        <w:rPr>
          <w:b/>
          <w:bCs/>
        </w:rPr>
        <w:t xml:space="preserve"> </w:t>
      </w:r>
      <w:r>
        <w:rPr>
          <w:rFonts w:hint="eastAsia"/>
        </w:rPr>
        <w:t>钻孔孔径或套管内径必须大于仪器探头的外径。</w:t>
      </w:r>
    </w:p>
    <w:p w14:paraId="7797DEFD">
      <w:pPr>
        <w:pStyle w:val="59"/>
      </w:pPr>
      <w:bookmarkStart w:id="161" w:name="_Toc172108925"/>
      <w:bookmarkStart w:id="162" w:name="_Toc215411960"/>
      <w:r>
        <w:rPr>
          <w:rFonts w:hint="eastAsia"/>
        </w:rPr>
        <w:t>8</w:t>
      </w:r>
      <w:r>
        <w:t>.</w:t>
      </w:r>
      <w:r>
        <w:rPr>
          <w:rFonts w:hint="eastAsia"/>
        </w:rPr>
        <w:t>2</w:t>
      </w:r>
      <w:r>
        <w:t xml:space="preserve"> 跨孔雷达法</w:t>
      </w:r>
      <w:bookmarkEnd w:id="161"/>
      <w:bookmarkEnd w:id="162"/>
      <w:r>
        <w:fldChar w:fldCharType="begin"/>
      </w:r>
      <w:r>
        <w:instrText xml:space="preserve"> TC  "</w:instrText>
      </w:r>
      <w:bookmarkStart w:id="163" w:name="_Toc207721975"/>
      <w:bookmarkStart w:id="164" w:name="_Toc209176479"/>
      <w:bookmarkStart w:id="165" w:name="_Toc207722070"/>
      <w:bookmarkStart w:id="166" w:name="_Toc224032553"/>
      <w:r>
        <w:instrText xml:space="preserve">8.2 Borehole </w:instrText>
      </w:r>
      <w:r>
        <w:rPr>
          <w:rFonts w:hint="eastAsia"/>
        </w:rPr>
        <w:instrText xml:space="preserve">radar</w:instrText>
      </w:r>
      <w:r>
        <w:instrText xml:space="preserve"> method</w:instrText>
      </w:r>
      <w:bookmarkEnd w:id="163"/>
      <w:bookmarkEnd w:id="164"/>
      <w:bookmarkEnd w:id="165"/>
      <w:bookmarkEnd w:id="166"/>
      <w:r>
        <w:instrText xml:space="preserve">" \l 2 </w:instrText>
      </w:r>
      <w:r>
        <w:fldChar w:fldCharType="end"/>
      </w:r>
    </w:p>
    <w:p w14:paraId="3EDF2068">
      <w:pPr>
        <w:pStyle w:val="54"/>
      </w:pPr>
      <w:r>
        <w:rPr>
          <w:rFonts w:hint="eastAsia"/>
          <w:b/>
          <w:bCs/>
        </w:rPr>
        <w:t>8</w:t>
      </w:r>
      <w:r>
        <w:rPr>
          <w:b/>
          <w:bCs/>
        </w:rPr>
        <w:t>.</w:t>
      </w:r>
      <w:r>
        <w:rPr>
          <w:rFonts w:hint="eastAsia"/>
          <w:b/>
          <w:bCs/>
        </w:rPr>
        <w:t>2</w:t>
      </w:r>
      <w:r>
        <w:rPr>
          <w:b/>
          <w:bCs/>
        </w:rPr>
        <w:t>.</w:t>
      </w:r>
      <w:r>
        <w:rPr>
          <w:rFonts w:hint="eastAsia"/>
          <w:b/>
          <w:bCs/>
        </w:rPr>
        <w:t>1</w:t>
      </w:r>
      <w:r>
        <w:rPr>
          <w:rFonts w:hint="eastAsia"/>
          <w:b/>
        </w:rPr>
        <w:t xml:space="preserve"> </w:t>
      </w:r>
      <w:r>
        <w:rPr>
          <w:rFonts w:hint="eastAsia" w:cs="Times New Roman"/>
        </w:rPr>
        <w:t>跨孔雷达法的</w:t>
      </w:r>
      <w:r>
        <w:rPr>
          <w:rFonts w:hint="eastAsia"/>
        </w:rPr>
        <w:t>仪器设备主要技术指标应符合下列规定：</w:t>
      </w:r>
    </w:p>
    <w:p w14:paraId="10EB1372">
      <w:pPr>
        <w:pStyle w:val="55"/>
        <w:ind w:firstLine="482"/>
      </w:pPr>
      <w:r>
        <w:rPr>
          <w:b/>
          <w:bCs/>
        </w:rPr>
        <w:t xml:space="preserve">1 </w:t>
      </w:r>
      <w:r>
        <w:rPr>
          <w:rFonts w:hint="eastAsia"/>
        </w:rPr>
        <w:t>系统增益不应小于120 dB；</w:t>
      </w:r>
    </w:p>
    <w:p w14:paraId="2555B1D7">
      <w:pPr>
        <w:pStyle w:val="55"/>
        <w:ind w:firstLine="482"/>
      </w:pPr>
      <w:r>
        <w:rPr>
          <w:b/>
          <w:bCs/>
        </w:rPr>
        <w:t xml:space="preserve">2 </w:t>
      </w:r>
      <w:r>
        <w:rPr>
          <w:rFonts w:hint="eastAsia"/>
        </w:rPr>
        <w:t>最小采样间隔不应大于0.5 ns；</w:t>
      </w:r>
    </w:p>
    <w:p w14:paraId="63944C23">
      <w:pPr>
        <w:pStyle w:val="55"/>
        <w:ind w:firstLine="482"/>
      </w:pPr>
      <w:r>
        <w:rPr>
          <w:b/>
          <w:bCs/>
        </w:rPr>
        <w:t xml:space="preserve">3 </w:t>
      </w:r>
      <w:r>
        <w:rPr>
          <w:rFonts w:hint="eastAsia"/>
        </w:rPr>
        <w:t>A/D转换精度不应小于</w:t>
      </w:r>
      <w:r>
        <w:t>16 bit</w:t>
      </w:r>
      <w:r>
        <w:rPr>
          <w:rFonts w:hint="eastAsia"/>
        </w:rPr>
        <w:t>；</w:t>
      </w:r>
    </w:p>
    <w:p w14:paraId="4B39BC0C">
      <w:pPr>
        <w:pStyle w:val="55"/>
        <w:ind w:firstLine="482"/>
      </w:pPr>
      <w:r>
        <w:rPr>
          <w:b/>
          <w:bCs/>
        </w:rPr>
        <w:t>4</w:t>
      </w:r>
      <w:r>
        <w:rPr>
          <w:rFonts w:hint="eastAsia"/>
        </w:rPr>
        <w:t xml:space="preserve"> 扫描速率不应低于128次/s。</w:t>
      </w:r>
    </w:p>
    <w:p w14:paraId="055A8F1D">
      <w:pPr>
        <w:pStyle w:val="54"/>
      </w:pPr>
      <w:r>
        <w:rPr>
          <w:b/>
          <w:bCs/>
        </w:rPr>
        <w:t xml:space="preserve">8.2.2 </w:t>
      </w:r>
      <w:r>
        <w:rPr>
          <w:rFonts w:hint="eastAsia"/>
        </w:rPr>
        <w:t>跨孔雷达法应根据探测要求及钻孔情况，合理选择天线、测点间距和采样时窗等参数。</w:t>
      </w:r>
    </w:p>
    <w:p w14:paraId="114AEAC5">
      <w:pPr>
        <w:pStyle w:val="54"/>
      </w:pPr>
      <w:r>
        <w:rPr>
          <w:rFonts w:hint="eastAsia"/>
          <w:b/>
          <w:bCs/>
        </w:rPr>
        <w:t>8</w:t>
      </w:r>
      <w:r>
        <w:rPr>
          <w:b/>
          <w:bCs/>
        </w:rPr>
        <w:t>.</w:t>
      </w:r>
      <w:r>
        <w:rPr>
          <w:rFonts w:hint="eastAsia"/>
          <w:b/>
          <w:bCs/>
        </w:rPr>
        <w:t>2</w:t>
      </w:r>
      <w:r>
        <w:rPr>
          <w:b/>
          <w:bCs/>
        </w:rPr>
        <w:t>.</w:t>
      </w:r>
      <w:r>
        <w:rPr>
          <w:rFonts w:hint="eastAsia"/>
          <w:b/>
          <w:bCs/>
        </w:rPr>
        <w:t>3</w:t>
      </w:r>
      <w:r>
        <w:rPr>
          <w:b/>
          <w:bCs/>
        </w:rPr>
        <w:t xml:space="preserve"> </w:t>
      </w:r>
      <w:r>
        <w:rPr>
          <w:rFonts w:hint="eastAsia"/>
        </w:rPr>
        <w:t>跨孔雷达法的</w:t>
      </w:r>
      <w:r>
        <w:t>数据采集</w:t>
      </w:r>
      <w:r>
        <w:rPr>
          <w:rFonts w:hint="eastAsia"/>
        </w:rPr>
        <w:t>应符合以下规定：</w:t>
      </w:r>
    </w:p>
    <w:p w14:paraId="3249721D">
      <w:pPr>
        <w:pStyle w:val="55"/>
        <w:ind w:firstLine="482"/>
        <w:rPr>
          <w:b/>
        </w:rPr>
      </w:pPr>
      <w:r>
        <w:rPr>
          <w:rFonts w:hint="eastAsia"/>
          <w:b/>
        </w:rPr>
        <w:t>1</w:t>
      </w:r>
      <w:r>
        <w:rPr>
          <w:rFonts w:hint="eastAsia"/>
          <w:bCs/>
        </w:rPr>
        <w:t xml:space="preserve"> 数据采集方式宜采用定点法；</w:t>
      </w:r>
    </w:p>
    <w:p w14:paraId="414FCAF1">
      <w:pPr>
        <w:pStyle w:val="55"/>
        <w:ind w:firstLine="482"/>
      </w:pPr>
      <w:r>
        <w:rPr>
          <w:rFonts w:hint="eastAsia"/>
          <w:b/>
          <w:bCs/>
        </w:rPr>
        <w:t>2</w:t>
      </w:r>
      <w:r>
        <w:rPr>
          <w:rFonts w:hint="eastAsia"/>
        </w:rPr>
        <w:t xml:space="preserve"> 测点间距不大于2.0 m，异常可疑段应加密测点；</w:t>
      </w:r>
    </w:p>
    <w:p w14:paraId="761D3930">
      <w:pPr>
        <w:pStyle w:val="55"/>
        <w:ind w:firstLine="482"/>
      </w:pPr>
      <w:r>
        <w:rPr>
          <w:rFonts w:hint="eastAsia"/>
          <w:b/>
          <w:bCs/>
        </w:rPr>
        <w:t>3</w:t>
      </w:r>
      <w:r>
        <w:rPr>
          <w:rFonts w:hint="eastAsia"/>
        </w:rPr>
        <w:t xml:space="preserve"> 应进行收发互换测量，相同位置的射线对可作为检查观测；</w:t>
      </w:r>
    </w:p>
    <w:p w14:paraId="302D045E">
      <w:pPr>
        <w:pStyle w:val="55"/>
        <w:ind w:firstLine="482"/>
      </w:pPr>
      <w:r>
        <w:rPr>
          <w:rFonts w:hint="eastAsia"/>
          <w:b/>
          <w:bCs/>
        </w:rPr>
        <w:t xml:space="preserve">4 </w:t>
      </w:r>
      <w:r>
        <w:rPr>
          <w:rFonts w:hint="eastAsia"/>
        </w:rPr>
        <w:t>探测中的异常点、突变点和可疑点应进行重复测量；</w:t>
      </w:r>
    </w:p>
    <w:p w14:paraId="4256A1F3">
      <w:pPr>
        <w:pStyle w:val="54"/>
        <w:ind w:firstLine="482" w:firstLineChars="200"/>
      </w:pPr>
      <w:r>
        <w:rPr>
          <w:rFonts w:hint="eastAsia"/>
          <w:b/>
          <w:bCs/>
        </w:rPr>
        <w:t>5</w:t>
      </w:r>
      <w:r>
        <w:rPr>
          <w:rFonts w:hint="eastAsia"/>
        </w:rPr>
        <w:t xml:space="preserve"> 应记录钻孔编号、钻孔间距、天线频率和孔深等内容。</w:t>
      </w:r>
    </w:p>
    <w:p w14:paraId="0D099E91">
      <w:pPr>
        <w:pStyle w:val="54"/>
        <w:rPr>
          <w:rFonts w:cs="Times New Roman"/>
        </w:rPr>
      </w:pPr>
      <w:r>
        <w:rPr>
          <w:rFonts w:hint="eastAsia" w:cs="Times New Roman"/>
          <w:b/>
          <w:bCs/>
        </w:rPr>
        <w:t>8.2.4</w:t>
      </w:r>
      <w:r>
        <w:rPr>
          <w:rFonts w:hint="eastAsia" w:cs="Times New Roman"/>
        </w:rPr>
        <w:t xml:space="preserve"> 跨孔雷达法的质量检查与评价应符合本规程第</w:t>
      </w:r>
      <w:r>
        <w:rPr>
          <w:rFonts w:cs="Times New Roman"/>
        </w:rPr>
        <w:t>3.0.</w:t>
      </w:r>
      <w:r>
        <w:rPr>
          <w:rFonts w:hint="eastAsia" w:cs="Times New Roman"/>
        </w:rPr>
        <w:t>9条的有关规定，还应符合下列要求：</w:t>
      </w:r>
    </w:p>
    <w:p w14:paraId="4CA4D14C">
      <w:pPr>
        <w:pStyle w:val="55"/>
        <w:ind w:firstLine="482"/>
      </w:pPr>
      <w:r>
        <w:rPr>
          <w:rFonts w:hint="eastAsia"/>
          <w:b/>
        </w:rPr>
        <w:t xml:space="preserve">1 </w:t>
      </w:r>
      <w:r>
        <w:rPr>
          <w:rFonts w:hint="eastAsia"/>
        </w:rPr>
        <w:t>同一地层观测数据剖面的曲线形态应平滑，振幅变化平缓；</w:t>
      </w:r>
    </w:p>
    <w:p w14:paraId="033B816A">
      <w:pPr>
        <w:pStyle w:val="55"/>
        <w:ind w:firstLine="482"/>
      </w:pPr>
      <w:r>
        <w:rPr>
          <w:rFonts w:hint="eastAsia"/>
          <w:b/>
          <w:bCs/>
        </w:rPr>
        <w:t>2</w:t>
      </w:r>
      <w:r>
        <w:rPr>
          <w:rFonts w:hint="eastAsia"/>
        </w:rPr>
        <w:t xml:space="preserve"> 检查射线</w:t>
      </w:r>
      <w:r>
        <w:t>覆盖</w:t>
      </w:r>
      <w:r>
        <w:rPr>
          <w:rFonts w:hint="eastAsia"/>
        </w:rPr>
        <w:t>情况，数据缺失量不超过总数据量的2%时可采用补测或</w:t>
      </w:r>
      <w:r>
        <w:t>插值技术</w:t>
      </w:r>
      <w:r>
        <w:rPr>
          <w:rFonts w:hint="eastAsia"/>
        </w:rPr>
        <w:t>补充，当数据缺失量超过总数据量的2%时应重新测量；</w:t>
      </w:r>
    </w:p>
    <w:p w14:paraId="54160EDB">
      <w:pPr>
        <w:pStyle w:val="55"/>
        <w:ind w:firstLine="482"/>
      </w:pPr>
      <w:r>
        <w:rPr>
          <w:rFonts w:hint="eastAsia"/>
          <w:b/>
          <w:bCs/>
        </w:rPr>
        <w:t>3</w:t>
      </w:r>
      <w:r>
        <w:rPr>
          <w:rFonts w:hint="eastAsia"/>
        </w:rPr>
        <w:t xml:space="preserve"> 质量检查图像与观测图像的异常形态和位置应相近且无明显位移；</w:t>
      </w:r>
    </w:p>
    <w:p w14:paraId="01CE8F37">
      <w:pPr>
        <w:pStyle w:val="55"/>
        <w:ind w:firstLine="482"/>
      </w:pPr>
      <w:r>
        <w:rPr>
          <w:rFonts w:hint="eastAsia"/>
          <w:b/>
          <w:bCs/>
        </w:rPr>
        <w:t>4</w:t>
      </w:r>
      <w:r>
        <w:rPr>
          <w:rFonts w:hint="eastAsia"/>
        </w:rPr>
        <w:t xml:space="preserve"> 质量评价应采用旅行时间相对误差</w:t>
      </w:r>
      <w:r>
        <w:t>δ</w:t>
      </w:r>
      <w:r>
        <w:rPr>
          <w:rFonts w:hint="eastAsia"/>
        </w:rPr>
        <w:t>计算，且应小于5%：</w:t>
      </w:r>
    </w:p>
    <w:p w14:paraId="6C58E846">
      <w:pPr>
        <w:pStyle w:val="69"/>
      </w:pPr>
      <w:r>
        <w:tab/>
      </w:r>
      <w:r>
        <w:object>
          <v:shape id="_x0000_i1036" o:spt="75" type="#_x0000_t75" style="height:30pt;width:94.5pt;" o:ole="t" filled="f" o:preferrelative="t" stroked="f" coordsize="21600,21600">
            <v:path/>
            <v:fill on="f" focussize="0,0"/>
            <v:stroke on="f" joinstyle="miter"/>
            <v:imagedata r:id="rId32" o:title=""/>
            <o:lock v:ext="edit" aspectratio="t"/>
            <w10:wrap type="none"/>
            <w10:anchorlock/>
          </v:shape>
          <o:OLEObject Type="Embed" ProgID="Equation.DSMT4" ShapeID="_x0000_i1036" DrawAspect="Content" ObjectID="_1468075736" r:id="rId31">
            <o:LockedField>false</o:LockedField>
          </o:OLEObject>
        </w:object>
      </w:r>
      <w:r>
        <w:tab/>
      </w:r>
      <w:r>
        <w:rPr>
          <w:rFonts w:hint="eastAsia"/>
        </w:rPr>
        <w:t>(8.2.4-1)</w:t>
      </w:r>
      <w:r>
        <w:fldChar w:fldCharType="begin"/>
      </w:r>
      <w:r>
        <w:instrText xml:space="preserve"> MACROBUTTON MTPlaceRef \* MERGEFORMAT </w:instrText>
      </w:r>
      <w:r>
        <w:fldChar w:fldCharType="begin"/>
      </w:r>
      <w:r>
        <w:instrText xml:space="preserve"> SEQ MTEqn \h \* MERGEFORMAT </w:instrText>
      </w:r>
      <w:r>
        <w:fldChar w:fldCharType="end"/>
      </w:r>
      <w:r>
        <w:fldChar w:fldCharType="end"/>
      </w:r>
    </w:p>
    <w:p w14:paraId="29D3C796">
      <w:pPr>
        <w:spacing w:after="0"/>
        <w:jc w:val="both"/>
        <w:rPr>
          <w:rFonts w:ascii="Times New Roman" w:hAnsi="Times New Roman" w:eastAsia="宋体"/>
          <w:sz w:val="24"/>
        </w:rPr>
      </w:pPr>
      <w:r>
        <w:rPr>
          <w:rFonts w:hint="eastAsia" w:ascii="Times New Roman" w:hAnsi="Times New Roman" w:eastAsia="宋体"/>
          <w:sz w:val="24"/>
        </w:rPr>
        <w:t>式</w:t>
      </w:r>
      <w:r>
        <w:rPr>
          <w:rFonts w:ascii="Times New Roman" w:hAnsi="Times New Roman" w:eastAsia="宋体"/>
          <w:sz w:val="24"/>
        </w:rPr>
        <w:t>中</w:t>
      </w:r>
      <w:r>
        <w:rPr>
          <w:rFonts w:hint="eastAsia" w:ascii="Times New Roman" w:hAnsi="Times New Roman" w:eastAsia="宋体"/>
          <w:sz w:val="24"/>
        </w:rPr>
        <w:t>：</w:t>
      </w:r>
    </w:p>
    <w:p w14:paraId="3C9C7D2A">
      <w:pPr>
        <w:pStyle w:val="89"/>
        <w:ind w:firstLine="720"/>
      </w:pPr>
      <w:r>
        <w:rPr>
          <w:i/>
          <w:iCs/>
        </w:rPr>
        <w:t>t</w:t>
      </w:r>
      <w:r>
        <w:rPr>
          <w:rFonts w:cs="Times New Roman"/>
        </w:rPr>
        <w:t>——</w:t>
      </w:r>
      <w:r>
        <w:t>旅行时间原始观测值</w:t>
      </w:r>
      <w:r>
        <w:rPr>
          <w:rFonts w:hint="eastAsia"/>
        </w:rPr>
        <w:t>（n</w:t>
      </w:r>
      <w:r>
        <w:t>s</w:t>
      </w:r>
      <w:r>
        <w:rPr>
          <w:rFonts w:hint="eastAsia"/>
        </w:rPr>
        <w:t>）</w:t>
      </w:r>
      <w:r>
        <w:t>；</w:t>
      </w:r>
    </w:p>
    <w:p w14:paraId="5A7A8C86">
      <w:pPr>
        <w:pStyle w:val="89"/>
        <w:ind w:firstLine="720"/>
      </w:pPr>
      <w:r>
        <w:rPr>
          <w:i/>
          <w:iCs/>
        </w:rPr>
        <w:t>t</w:t>
      </w:r>
      <w:r>
        <w:rPr>
          <w:rFonts w:cs="Times New Roman"/>
          <w:i/>
          <w:iCs/>
        </w:rPr>
        <w:t>'</w:t>
      </w:r>
      <w:r>
        <w:rPr>
          <w:rFonts w:cs="Times New Roman"/>
        </w:rPr>
        <w:t>——</w:t>
      </w:r>
      <w:r>
        <w:t>旅行时间检查观测值</w:t>
      </w:r>
      <w:r>
        <w:rPr>
          <w:rFonts w:hint="eastAsia"/>
        </w:rPr>
        <w:t>（n</w:t>
      </w:r>
      <w:r>
        <w:t>s</w:t>
      </w:r>
      <w:r>
        <w:rPr>
          <w:rFonts w:hint="eastAsia"/>
        </w:rPr>
        <w:t>）</w:t>
      </w:r>
      <w:r>
        <w:t>。</w:t>
      </w:r>
    </w:p>
    <w:p w14:paraId="67AB949C">
      <w:pPr>
        <w:spacing w:before="160"/>
        <w:rPr>
          <w:rFonts w:ascii="Times New Roman" w:hAnsi="Times New Roman" w:eastAsia="宋体"/>
          <w:sz w:val="24"/>
        </w:rPr>
      </w:pPr>
      <w:r>
        <w:rPr>
          <w:rFonts w:hint="eastAsia" w:ascii="Times New Roman" w:hAnsi="Times New Roman" w:eastAsia="宋体"/>
          <w:b/>
          <w:bCs/>
          <w:sz w:val="24"/>
        </w:rPr>
        <w:t xml:space="preserve">8.2.5 </w:t>
      </w:r>
      <w:r>
        <w:rPr>
          <w:rFonts w:hint="eastAsia" w:ascii="Times New Roman" w:hAnsi="Times New Roman" w:eastAsia="宋体"/>
          <w:sz w:val="24"/>
        </w:rPr>
        <w:t>跨孔雷达法的数据处理应符合下列规定：</w:t>
      </w:r>
    </w:p>
    <w:p w14:paraId="557D2FB8">
      <w:pPr>
        <w:pStyle w:val="55"/>
        <w:ind w:firstLine="482"/>
      </w:pPr>
      <w:r>
        <w:rPr>
          <w:rFonts w:hint="eastAsia"/>
          <w:b/>
        </w:rPr>
        <w:t>1</w:t>
      </w:r>
      <w:r>
        <w:rPr>
          <w:rFonts w:hint="eastAsia"/>
        </w:rPr>
        <w:t xml:space="preserve"> 数据处理步骤包括预处理、初至波拾取、速度分析、层析成像等；</w:t>
      </w:r>
    </w:p>
    <w:p w14:paraId="35E81D51">
      <w:pPr>
        <w:pStyle w:val="55"/>
        <w:ind w:firstLine="482"/>
      </w:pPr>
      <w:r>
        <w:rPr>
          <w:rFonts w:hint="eastAsia"/>
          <w:b/>
          <w:bCs/>
        </w:rPr>
        <w:t>2</w:t>
      </w:r>
      <w:r>
        <w:rPr>
          <w:rFonts w:hint="eastAsia"/>
        </w:rPr>
        <w:t xml:space="preserve"> 预处理</w:t>
      </w:r>
      <w:r>
        <w:t>包括剔除</w:t>
      </w:r>
      <w:r>
        <w:rPr>
          <w:rFonts w:hint="eastAsia"/>
        </w:rPr>
        <w:t>坏道</w:t>
      </w:r>
      <w:r>
        <w:t>、零时校正、背景去噪和滤波等</w:t>
      </w:r>
      <w:r>
        <w:rPr>
          <w:rFonts w:hint="eastAsia"/>
        </w:rPr>
        <w:t>；</w:t>
      </w:r>
    </w:p>
    <w:p w14:paraId="2288C396">
      <w:pPr>
        <w:pStyle w:val="55"/>
        <w:ind w:firstLine="482"/>
      </w:pPr>
      <w:r>
        <w:rPr>
          <w:b/>
          <w:bCs/>
        </w:rPr>
        <w:t>3</w:t>
      </w:r>
      <w:r>
        <w:rPr>
          <w:rFonts w:hint="eastAsia"/>
          <w:b/>
          <w:bCs/>
        </w:rPr>
        <w:t xml:space="preserve"> </w:t>
      </w:r>
      <w:r>
        <w:rPr>
          <w:rFonts w:hint="eastAsia"/>
        </w:rPr>
        <w:t>拾取各射线初至波时间，计算其平均电磁波速度；</w:t>
      </w:r>
    </w:p>
    <w:p w14:paraId="44354A28">
      <w:pPr>
        <w:pStyle w:val="55"/>
        <w:ind w:firstLine="482"/>
      </w:pPr>
      <w:r>
        <w:rPr>
          <w:rFonts w:hint="eastAsia"/>
          <w:b/>
        </w:rPr>
        <w:t xml:space="preserve">4 </w:t>
      </w:r>
      <w:r>
        <w:rPr>
          <w:rFonts w:hint="eastAsia"/>
        </w:rPr>
        <w:t>依据地质背景、钻孔数据以及平均电磁波速度构建初始速度模型；</w:t>
      </w:r>
    </w:p>
    <w:p w14:paraId="4CBEF0C1">
      <w:pPr>
        <w:pStyle w:val="55"/>
        <w:ind w:firstLine="482"/>
      </w:pPr>
      <w:r>
        <w:rPr>
          <w:rFonts w:hint="eastAsia"/>
          <w:b/>
        </w:rPr>
        <w:t xml:space="preserve">5 </w:t>
      </w:r>
      <w:r>
        <w:rPr>
          <w:rFonts w:hint="eastAsia"/>
          <w:bCs/>
        </w:rPr>
        <w:t>选</w:t>
      </w:r>
      <w:r>
        <w:rPr>
          <w:rFonts w:hint="eastAsia"/>
          <w:snapToGrid w:val="0"/>
          <w:kern w:val="0"/>
        </w:rPr>
        <w:t>择奇异值分解法、联合迭代法、共轭梯度法、阻尼最小二乘法等反演算法完成</w:t>
      </w:r>
      <w:r>
        <w:rPr>
          <w:rFonts w:hint="eastAsia"/>
        </w:rPr>
        <w:t>层析成像，生成速度剖面图。</w:t>
      </w:r>
    </w:p>
    <w:p w14:paraId="3299E66C">
      <w:pPr>
        <w:pStyle w:val="54"/>
      </w:pPr>
      <w:r>
        <w:rPr>
          <w:rFonts w:hint="eastAsia"/>
          <w:b/>
          <w:bCs/>
        </w:rPr>
        <w:t xml:space="preserve">8.2.6 </w:t>
      </w:r>
      <w:r>
        <w:rPr>
          <w:rFonts w:hint="eastAsia"/>
        </w:rPr>
        <w:t>跨孔雷达法的数据解释应符合第3.0.10条规定外，还应符合下列规定：</w:t>
      </w:r>
    </w:p>
    <w:p w14:paraId="7193F343">
      <w:pPr>
        <w:pStyle w:val="53"/>
        <w:ind w:firstLine="482"/>
      </w:pPr>
      <w:r>
        <w:rPr>
          <w:b/>
        </w:rPr>
        <w:t>1</w:t>
      </w:r>
      <w:r>
        <w:rPr>
          <w:rFonts w:hint="eastAsia"/>
        </w:rPr>
        <w:t xml:space="preserve"> 依据原始波形的走时、振幅、相位等特征判断识别异常体；</w:t>
      </w:r>
    </w:p>
    <w:p w14:paraId="241CB7D6">
      <w:pPr>
        <w:pStyle w:val="53"/>
        <w:ind w:firstLine="482"/>
      </w:pPr>
      <w:r>
        <w:rPr>
          <w:rFonts w:hint="eastAsia"/>
          <w:b/>
        </w:rPr>
        <w:t>2</w:t>
      </w:r>
      <w:r>
        <w:rPr>
          <w:rFonts w:hint="eastAsia"/>
        </w:rPr>
        <w:t xml:space="preserve"> 依据层析成像结果速度分布规律，结合地质、钻探等资料进行地质推断。</w:t>
      </w:r>
    </w:p>
    <w:p w14:paraId="66245897">
      <w:pPr>
        <w:pStyle w:val="54"/>
      </w:pPr>
      <w:r>
        <w:rPr>
          <w:rFonts w:hint="eastAsia"/>
          <w:b/>
          <w:bCs/>
        </w:rPr>
        <w:t xml:space="preserve">8.2.7 </w:t>
      </w:r>
      <w:r>
        <w:rPr>
          <w:rFonts w:hint="eastAsia"/>
        </w:rPr>
        <w:t>跨孔雷达法的地质解释可按表8.2.7的规定确定。</w:t>
      </w:r>
    </w:p>
    <w:p w14:paraId="4EE3AE5F">
      <w:pPr>
        <w:pStyle w:val="57"/>
      </w:pPr>
    </w:p>
    <w:p w14:paraId="14698790">
      <w:pPr>
        <w:pStyle w:val="57"/>
      </w:pPr>
    </w:p>
    <w:p w14:paraId="13E2C006">
      <w:pPr>
        <w:pStyle w:val="57"/>
      </w:pPr>
    </w:p>
    <w:p w14:paraId="30278FE4">
      <w:pPr>
        <w:pStyle w:val="57"/>
      </w:pPr>
    </w:p>
    <w:p w14:paraId="1DC7046F">
      <w:pPr>
        <w:pStyle w:val="57"/>
      </w:pPr>
    </w:p>
    <w:p w14:paraId="721D8612">
      <w:pPr>
        <w:pStyle w:val="57"/>
      </w:pPr>
      <w:r>
        <w:rPr>
          <w:rFonts w:hint="eastAsia"/>
        </w:rPr>
        <w:t>表 8.2.7 孔雷达法异常特征分类</w:t>
      </w:r>
    </w:p>
    <w:tbl>
      <w:tblPr>
        <w:tblStyle w:val="76"/>
        <w:tblW w:w="850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126"/>
        <w:gridCol w:w="2126"/>
        <w:gridCol w:w="2126"/>
        <w:gridCol w:w="2126"/>
      </w:tblGrid>
      <w:tr w14:paraId="76E12D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814" w:type="dxa"/>
          </w:tcPr>
          <w:p w14:paraId="67087456">
            <w:pPr>
              <w:pStyle w:val="52"/>
            </w:pPr>
            <w:r>
              <w:rPr>
                <w:rFonts w:hint="eastAsia"/>
              </w:rPr>
              <w:t>覆盖层</w:t>
            </w:r>
          </w:p>
        </w:tc>
        <w:tc>
          <w:tcPr>
            <w:tcW w:w="1814" w:type="dxa"/>
          </w:tcPr>
          <w:p w14:paraId="2C8C174D">
            <w:pPr>
              <w:pStyle w:val="52"/>
            </w:pPr>
            <w:r>
              <w:rPr>
                <w:rFonts w:hint="eastAsia"/>
              </w:rPr>
              <w:t>溶洞、土洞</w:t>
            </w:r>
          </w:p>
        </w:tc>
        <w:tc>
          <w:tcPr>
            <w:tcW w:w="1814" w:type="dxa"/>
          </w:tcPr>
          <w:p w14:paraId="4FA96BD4">
            <w:pPr>
              <w:pStyle w:val="52"/>
            </w:pPr>
            <w:r>
              <w:rPr>
                <w:rFonts w:hint="eastAsia"/>
              </w:rPr>
              <w:t>溶沟、溶槽</w:t>
            </w:r>
          </w:p>
        </w:tc>
        <w:tc>
          <w:tcPr>
            <w:tcW w:w="1814" w:type="dxa"/>
          </w:tcPr>
          <w:p w14:paraId="3F2E4163">
            <w:pPr>
              <w:pStyle w:val="52"/>
            </w:pPr>
            <w:r>
              <w:rPr>
                <w:rFonts w:hint="eastAsia"/>
              </w:rPr>
              <w:t>完整基岩</w:t>
            </w:r>
          </w:p>
        </w:tc>
      </w:tr>
      <w:tr w14:paraId="29C760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72" w:hRule="atLeast"/>
        </w:trPr>
        <w:tc>
          <w:tcPr>
            <w:tcW w:w="1814" w:type="dxa"/>
            <w:vAlign w:val="center"/>
          </w:tcPr>
          <w:p w14:paraId="69F95426">
            <w:pPr>
              <w:pStyle w:val="52"/>
              <w:jc w:val="left"/>
            </w:pPr>
            <w:r>
              <w:rPr>
                <w:rFonts w:hint="eastAsia"/>
              </w:rPr>
              <w:t>1、地下水位以上，在剖面呈现高电磁波速度；</w:t>
            </w:r>
          </w:p>
          <w:p w14:paraId="39DCDE8A">
            <w:pPr>
              <w:pStyle w:val="52"/>
              <w:jc w:val="left"/>
            </w:pPr>
            <w:r>
              <w:rPr>
                <w:rFonts w:hint="eastAsia"/>
              </w:rPr>
              <w:t>2、地下水位以下，呈现低电磁波速度</w:t>
            </w:r>
          </w:p>
        </w:tc>
        <w:tc>
          <w:tcPr>
            <w:tcW w:w="1814" w:type="dxa"/>
            <w:vAlign w:val="center"/>
          </w:tcPr>
          <w:p w14:paraId="066A7311">
            <w:pPr>
              <w:pStyle w:val="52"/>
              <w:jc w:val="left"/>
            </w:pPr>
            <w:r>
              <w:rPr>
                <w:rFonts w:hint="eastAsia"/>
              </w:rPr>
              <w:t>1、土洞在剖面呈现较高电磁波速度；</w:t>
            </w:r>
          </w:p>
          <w:p w14:paraId="096BF493">
            <w:pPr>
              <w:pStyle w:val="52"/>
              <w:jc w:val="left"/>
            </w:pPr>
            <w:r>
              <w:rPr>
                <w:rFonts w:hint="eastAsia"/>
              </w:rPr>
              <w:t>2、无填充溶洞在剖面呈现相对高电磁波速度区，且位于基岩区域；</w:t>
            </w:r>
          </w:p>
          <w:p w14:paraId="4BF4597E">
            <w:pPr>
              <w:pStyle w:val="52"/>
              <w:jc w:val="left"/>
            </w:pPr>
            <w:r>
              <w:rPr>
                <w:rFonts w:hint="eastAsia"/>
              </w:rPr>
              <w:t>3、填充型溶洞呈现相对低电磁波速度区、且位于基岩区域</w:t>
            </w:r>
          </w:p>
        </w:tc>
        <w:tc>
          <w:tcPr>
            <w:tcW w:w="1814" w:type="dxa"/>
            <w:vAlign w:val="center"/>
          </w:tcPr>
          <w:p w14:paraId="15A146EF">
            <w:pPr>
              <w:pStyle w:val="52"/>
              <w:jc w:val="left"/>
            </w:pPr>
            <w:r>
              <w:rPr>
                <w:rFonts w:hint="eastAsia"/>
              </w:rPr>
              <w:t>相对低电磁波速度；</w:t>
            </w:r>
          </w:p>
          <w:p w14:paraId="008433E8">
            <w:pPr>
              <w:pStyle w:val="52"/>
              <w:jc w:val="left"/>
            </w:pPr>
            <w:r>
              <w:rPr>
                <w:rFonts w:hint="eastAsia"/>
              </w:rPr>
              <w:t>条带形态、且位于基岩与覆盖层界面区域</w:t>
            </w:r>
          </w:p>
        </w:tc>
        <w:tc>
          <w:tcPr>
            <w:tcW w:w="1814" w:type="dxa"/>
            <w:vAlign w:val="center"/>
          </w:tcPr>
          <w:p w14:paraId="2DFFA4E5">
            <w:pPr>
              <w:pStyle w:val="52"/>
              <w:jc w:val="left"/>
            </w:pPr>
            <w:r>
              <w:rPr>
                <w:rFonts w:hint="eastAsia"/>
              </w:rPr>
              <w:t>高电磁波速、且位于基岩区域内</w:t>
            </w:r>
          </w:p>
        </w:tc>
      </w:tr>
    </w:tbl>
    <w:p w14:paraId="3B39F9E9">
      <w:pPr>
        <w:pStyle w:val="59"/>
      </w:pPr>
      <w:bookmarkStart w:id="167" w:name="_Toc215411961"/>
      <w:r>
        <w:rPr>
          <w:rFonts w:hint="eastAsia"/>
        </w:rPr>
        <w:t>8.3 跨孔弹性波法</w:t>
      </w:r>
      <w:bookmarkEnd w:id="167"/>
      <w:r>
        <w:fldChar w:fldCharType="begin"/>
      </w:r>
      <w:r>
        <w:instrText xml:space="preserve"> </w:instrText>
      </w:r>
      <w:r>
        <w:rPr>
          <w:rFonts w:hint="eastAsia"/>
        </w:rPr>
        <w:instrText xml:space="preserve">TC  "</w:instrText>
      </w:r>
      <w:bookmarkStart w:id="168" w:name="_Toc207721977"/>
      <w:bookmarkStart w:id="169" w:name="_Toc207722071"/>
      <w:bookmarkStart w:id="170" w:name="_Toc209176480"/>
      <w:bookmarkStart w:id="171" w:name="_Toc224032554"/>
      <w:r>
        <w:rPr>
          <w:rFonts w:hint="eastAsia"/>
        </w:rPr>
        <w:instrText xml:space="preserve">8.3 Borehole elastic wave method</w:instrText>
      </w:r>
      <w:bookmarkEnd w:id="168"/>
      <w:bookmarkEnd w:id="169"/>
      <w:bookmarkEnd w:id="170"/>
      <w:bookmarkEnd w:id="171"/>
      <w:r>
        <w:rPr>
          <w:rFonts w:hint="eastAsia"/>
        </w:rPr>
        <w:instrText xml:space="preserve">" \l 2</w:instrText>
      </w:r>
      <w:r>
        <w:instrText xml:space="preserve"> </w:instrText>
      </w:r>
      <w:r>
        <w:fldChar w:fldCharType="end"/>
      </w:r>
    </w:p>
    <w:p w14:paraId="1AEA5DF5">
      <w:pPr>
        <w:pStyle w:val="54"/>
      </w:pPr>
      <w:r>
        <w:rPr>
          <w:rFonts w:hint="eastAsia"/>
          <w:b/>
          <w:bCs/>
        </w:rPr>
        <w:t xml:space="preserve">8.3.1 </w:t>
      </w:r>
      <w:r>
        <w:rPr>
          <w:rFonts w:hint="eastAsia"/>
        </w:rPr>
        <w:t>跨孔弹性波法的仪器设备主要技术指标应符合下列规定：</w:t>
      </w:r>
    </w:p>
    <w:p w14:paraId="2C233521">
      <w:pPr>
        <w:pStyle w:val="55"/>
        <w:ind w:firstLine="482"/>
      </w:pPr>
      <w:r>
        <w:rPr>
          <w:b/>
          <w:bCs/>
        </w:rPr>
        <w:t xml:space="preserve">1 </w:t>
      </w:r>
      <w:r>
        <w:t>可选用24道或48道浅层数字地震仪，具有信号增强、延时、内外触发、前置放大、滤波、数字采集等功能；</w:t>
      </w:r>
    </w:p>
    <w:p w14:paraId="5DBA0482">
      <w:pPr>
        <w:pStyle w:val="55"/>
        <w:ind w:firstLine="482"/>
      </w:pPr>
      <w:r>
        <w:rPr>
          <w:b/>
          <w:bCs/>
        </w:rPr>
        <w:t xml:space="preserve">2 </w:t>
      </w:r>
      <w:r>
        <w:t>最小采样间隔不应大于0.0</w:t>
      </w:r>
      <w:r>
        <w:rPr>
          <w:rFonts w:hint="eastAsia"/>
        </w:rPr>
        <w:t>5</w:t>
      </w:r>
      <w:r>
        <w:t xml:space="preserve"> ms；</w:t>
      </w:r>
    </w:p>
    <w:p w14:paraId="444BE10B">
      <w:pPr>
        <w:pStyle w:val="55"/>
        <w:ind w:firstLine="482"/>
      </w:pPr>
      <w:r>
        <w:rPr>
          <w:b/>
          <w:bCs/>
        </w:rPr>
        <w:t>3</w:t>
      </w:r>
      <w:r>
        <w:t xml:space="preserve"> </w:t>
      </w:r>
      <w:r>
        <w:rPr>
          <w:rFonts w:hint="eastAsia"/>
        </w:rPr>
        <w:t>采</w:t>
      </w:r>
      <w:r>
        <w:t>样点</w:t>
      </w:r>
      <w:r>
        <w:rPr>
          <w:rFonts w:hint="eastAsia"/>
        </w:rPr>
        <w:t>数</w:t>
      </w:r>
      <w:r>
        <w:t>不应小于1024样点/道；</w:t>
      </w:r>
    </w:p>
    <w:p w14:paraId="2E053977">
      <w:pPr>
        <w:pStyle w:val="55"/>
        <w:ind w:firstLine="482"/>
      </w:pPr>
      <w:r>
        <w:rPr>
          <w:b/>
          <w:bCs/>
        </w:rPr>
        <w:t xml:space="preserve">4 </w:t>
      </w:r>
      <w:r>
        <w:t>A/D转换精度不应小于</w:t>
      </w:r>
      <w:r>
        <w:rPr>
          <w:rFonts w:hint="eastAsia"/>
        </w:rPr>
        <w:t xml:space="preserve">24 </w:t>
      </w:r>
      <w:r>
        <w:t>bit；</w:t>
      </w:r>
    </w:p>
    <w:p w14:paraId="197A553D">
      <w:pPr>
        <w:pStyle w:val="55"/>
        <w:ind w:firstLine="482"/>
      </w:pPr>
      <w:r>
        <w:rPr>
          <w:b/>
          <w:bCs/>
        </w:rPr>
        <w:t xml:space="preserve">5 </w:t>
      </w:r>
      <w:r>
        <w:rPr>
          <w:rFonts w:hint="eastAsia"/>
        </w:rPr>
        <w:t>通频带宽</w:t>
      </w:r>
      <w:r>
        <w:t>应为</w:t>
      </w:r>
      <w:r>
        <w:rPr>
          <w:rFonts w:hint="eastAsia"/>
        </w:rPr>
        <w:t>0.5</w:t>
      </w:r>
      <w:r>
        <w:t xml:space="preserve"> Hz~</w:t>
      </w:r>
      <w:r>
        <w:rPr>
          <w:rFonts w:hint="eastAsia"/>
        </w:rPr>
        <w:t>4</w:t>
      </w:r>
      <w:r>
        <w:t>000 Hz；</w:t>
      </w:r>
    </w:p>
    <w:p w14:paraId="0524B1D2">
      <w:pPr>
        <w:pStyle w:val="55"/>
        <w:ind w:firstLine="482"/>
      </w:pPr>
      <w:r>
        <w:rPr>
          <w:b/>
          <w:bCs/>
        </w:rPr>
        <w:t xml:space="preserve">6 </w:t>
      </w:r>
      <w:r>
        <w:t>放大器内部噪声应小于1 μV；</w:t>
      </w:r>
    </w:p>
    <w:p w14:paraId="6BC682A7">
      <w:pPr>
        <w:pStyle w:val="55"/>
        <w:ind w:firstLine="482"/>
      </w:pPr>
      <w:r>
        <w:rPr>
          <w:b/>
          <w:bCs/>
        </w:rPr>
        <w:t xml:space="preserve">7 </w:t>
      </w:r>
      <w:r>
        <w:t>动态范围不应小于96 dB</w:t>
      </w:r>
      <w:r>
        <w:rPr>
          <w:rFonts w:hint="eastAsia"/>
        </w:rPr>
        <w:t>；</w:t>
      </w:r>
    </w:p>
    <w:p w14:paraId="398F37CE">
      <w:pPr>
        <w:pStyle w:val="55"/>
        <w:ind w:firstLine="482"/>
      </w:pPr>
      <w:r>
        <w:rPr>
          <w:rFonts w:hint="eastAsia"/>
          <w:b/>
          <w:bCs/>
        </w:rPr>
        <w:t>8</w:t>
      </w:r>
      <w:r>
        <w:rPr>
          <w:b/>
          <w:bCs/>
        </w:rPr>
        <w:t xml:space="preserve"> </w:t>
      </w:r>
      <w:r>
        <w:t>检波器绝缘电阻不应小于10 MΩ</w:t>
      </w:r>
      <w:r>
        <w:rPr>
          <w:rFonts w:hint="eastAsia"/>
        </w:rPr>
        <w:t>。</w:t>
      </w:r>
    </w:p>
    <w:p w14:paraId="5AE5436E">
      <w:pPr>
        <w:pStyle w:val="54"/>
      </w:pPr>
      <w:r>
        <w:rPr>
          <w:rFonts w:hint="eastAsia"/>
          <w:b/>
          <w:bCs/>
        </w:rPr>
        <w:t>8.3.2</w:t>
      </w:r>
      <w:r>
        <w:rPr>
          <w:b/>
          <w:bCs/>
        </w:rPr>
        <w:t xml:space="preserve"> </w:t>
      </w:r>
      <w:r>
        <w:rPr>
          <w:rFonts w:hint="eastAsia"/>
        </w:rPr>
        <w:t>跨孔弹性波法的数据采集应符合第</w:t>
      </w:r>
      <w:r>
        <w:t>8.2.3</w:t>
      </w:r>
      <w:r>
        <w:rPr>
          <w:rFonts w:hint="eastAsia"/>
        </w:rPr>
        <w:t>条规定。</w:t>
      </w:r>
    </w:p>
    <w:p w14:paraId="6E8167C5">
      <w:pPr>
        <w:pStyle w:val="54"/>
        <w:rPr>
          <w:rFonts w:cs="Times New Roman"/>
        </w:rPr>
      </w:pPr>
      <w:r>
        <w:rPr>
          <w:rFonts w:hint="eastAsia"/>
          <w:b/>
          <w:bCs/>
        </w:rPr>
        <w:t xml:space="preserve">8.3.3 </w:t>
      </w:r>
      <w:r>
        <w:rPr>
          <w:rFonts w:hint="eastAsia" w:cs="Times New Roman"/>
        </w:rPr>
        <w:t>跨孔</w:t>
      </w:r>
      <w:r>
        <w:rPr>
          <w:rFonts w:hint="eastAsia"/>
        </w:rPr>
        <w:t>弹性波法</w:t>
      </w:r>
      <w:r>
        <w:rPr>
          <w:rFonts w:hint="eastAsia" w:cs="Times New Roman"/>
        </w:rPr>
        <w:t>的质量检查与评价应符合第8.2.4条的规定。</w:t>
      </w:r>
    </w:p>
    <w:p w14:paraId="4DA36F11">
      <w:pPr>
        <w:pStyle w:val="54"/>
        <w:rPr>
          <w:rFonts w:cs="Times New Roman"/>
        </w:rPr>
      </w:pPr>
      <w:r>
        <w:rPr>
          <w:rFonts w:hint="eastAsia"/>
          <w:b/>
          <w:bCs/>
        </w:rPr>
        <w:t xml:space="preserve">8.3.4 </w:t>
      </w:r>
      <w:r>
        <w:rPr>
          <w:rFonts w:hint="eastAsia" w:cs="Times New Roman"/>
        </w:rPr>
        <w:t>跨孔</w:t>
      </w:r>
      <w:r>
        <w:rPr>
          <w:rFonts w:hint="eastAsia"/>
        </w:rPr>
        <w:t>弹性波法</w:t>
      </w:r>
      <w:r>
        <w:rPr>
          <w:rFonts w:hint="eastAsia" w:cs="Times New Roman"/>
        </w:rPr>
        <w:t>的数据处理应符合本规程第8.2.5条的规定。</w:t>
      </w:r>
    </w:p>
    <w:p w14:paraId="1B50B0D0">
      <w:pPr>
        <w:pStyle w:val="54"/>
        <w:rPr>
          <w:rFonts w:cs="Times New Roman"/>
        </w:rPr>
      </w:pPr>
      <w:r>
        <w:rPr>
          <w:rFonts w:hint="eastAsia"/>
          <w:b/>
          <w:bCs/>
        </w:rPr>
        <w:t xml:space="preserve">8.3.5 </w:t>
      </w:r>
      <w:r>
        <w:rPr>
          <w:rFonts w:hint="eastAsia" w:cs="Times New Roman"/>
        </w:rPr>
        <w:t>跨孔</w:t>
      </w:r>
      <w:r>
        <w:rPr>
          <w:rFonts w:hint="eastAsia"/>
        </w:rPr>
        <w:t>弹性波法</w:t>
      </w:r>
      <w:r>
        <w:rPr>
          <w:rFonts w:hint="eastAsia" w:cs="Times New Roman"/>
        </w:rPr>
        <w:t>的数据解释应符合本规程第8.2.6条的规定。</w:t>
      </w:r>
    </w:p>
    <w:p w14:paraId="0E99952F">
      <w:pPr>
        <w:pStyle w:val="54"/>
      </w:pPr>
      <w:r>
        <w:rPr>
          <w:rFonts w:hint="eastAsia"/>
          <w:b/>
          <w:bCs/>
        </w:rPr>
        <w:t xml:space="preserve">8.3.6 </w:t>
      </w:r>
      <w:r>
        <w:rPr>
          <w:rFonts w:hint="eastAsia"/>
        </w:rPr>
        <w:t>跨孔弹性波</w:t>
      </w:r>
      <w:bookmarkStart w:id="172" w:name="_Toc172108926"/>
      <w:r>
        <w:rPr>
          <w:rFonts w:hint="eastAsia"/>
        </w:rPr>
        <w:t>法的地质解释可按表8.3.6的规定确定。</w:t>
      </w:r>
    </w:p>
    <w:p w14:paraId="1CCB3F97">
      <w:pPr>
        <w:pStyle w:val="57"/>
      </w:pPr>
    </w:p>
    <w:p w14:paraId="72B65D5B">
      <w:pPr>
        <w:pStyle w:val="57"/>
      </w:pPr>
    </w:p>
    <w:p w14:paraId="7E968E81">
      <w:pPr>
        <w:pStyle w:val="57"/>
      </w:pPr>
    </w:p>
    <w:p w14:paraId="6AF35429">
      <w:pPr>
        <w:pStyle w:val="57"/>
      </w:pPr>
    </w:p>
    <w:p w14:paraId="6CDA0CEF">
      <w:pPr>
        <w:pStyle w:val="57"/>
      </w:pPr>
    </w:p>
    <w:p w14:paraId="54CF101C">
      <w:pPr>
        <w:pStyle w:val="57"/>
      </w:pPr>
    </w:p>
    <w:p w14:paraId="7E677D9F">
      <w:pPr>
        <w:pStyle w:val="57"/>
      </w:pPr>
      <w:r>
        <w:rPr>
          <w:rFonts w:hint="eastAsia"/>
        </w:rPr>
        <w:t>表8.3.6 跨孔弹性波法异常特征分类</w:t>
      </w:r>
    </w:p>
    <w:tbl>
      <w:tblPr>
        <w:tblStyle w:val="76"/>
        <w:tblW w:w="850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34"/>
        <w:gridCol w:w="3828"/>
        <w:gridCol w:w="1842"/>
        <w:gridCol w:w="1700"/>
      </w:tblGrid>
      <w:tr w14:paraId="2182C3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134" w:type="dxa"/>
          </w:tcPr>
          <w:p w14:paraId="794AB74D">
            <w:pPr>
              <w:pStyle w:val="52"/>
            </w:pPr>
            <w:r>
              <w:rPr>
                <w:rFonts w:hint="eastAsia"/>
              </w:rPr>
              <w:t>覆盖层</w:t>
            </w:r>
          </w:p>
        </w:tc>
        <w:tc>
          <w:tcPr>
            <w:tcW w:w="3828" w:type="dxa"/>
          </w:tcPr>
          <w:p w14:paraId="72055FFE">
            <w:pPr>
              <w:pStyle w:val="52"/>
            </w:pPr>
            <w:r>
              <w:rPr>
                <w:rFonts w:hint="eastAsia"/>
              </w:rPr>
              <w:t>溶洞、土洞</w:t>
            </w:r>
          </w:p>
        </w:tc>
        <w:tc>
          <w:tcPr>
            <w:tcW w:w="1842" w:type="dxa"/>
          </w:tcPr>
          <w:p w14:paraId="57234967">
            <w:pPr>
              <w:pStyle w:val="52"/>
            </w:pPr>
            <w:r>
              <w:rPr>
                <w:rFonts w:hint="eastAsia"/>
              </w:rPr>
              <w:t>溶沟、溶槽</w:t>
            </w:r>
          </w:p>
        </w:tc>
        <w:tc>
          <w:tcPr>
            <w:tcW w:w="1700" w:type="dxa"/>
          </w:tcPr>
          <w:p w14:paraId="33D68532">
            <w:pPr>
              <w:pStyle w:val="52"/>
            </w:pPr>
            <w:r>
              <w:rPr>
                <w:rFonts w:hint="eastAsia"/>
              </w:rPr>
              <w:t>完整基岩</w:t>
            </w:r>
          </w:p>
        </w:tc>
      </w:tr>
      <w:tr w14:paraId="06622E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72" w:hRule="atLeast"/>
        </w:trPr>
        <w:tc>
          <w:tcPr>
            <w:tcW w:w="1134" w:type="dxa"/>
            <w:vAlign w:val="center"/>
          </w:tcPr>
          <w:p w14:paraId="190B3DA4">
            <w:pPr>
              <w:pStyle w:val="52"/>
              <w:jc w:val="left"/>
            </w:pPr>
            <w:r>
              <w:rPr>
                <w:rFonts w:hint="eastAsia"/>
              </w:rPr>
              <w:t>呈现低弹性波速度</w:t>
            </w:r>
          </w:p>
        </w:tc>
        <w:tc>
          <w:tcPr>
            <w:tcW w:w="3828" w:type="dxa"/>
            <w:vAlign w:val="center"/>
          </w:tcPr>
          <w:p w14:paraId="368C88FF">
            <w:pPr>
              <w:pStyle w:val="52"/>
              <w:jc w:val="left"/>
            </w:pPr>
            <w:r>
              <w:rPr>
                <w:rFonts w:hint="eastAsia"/>
              </w:rPr>
              <w:t>1、土洞在覆盖层内出现低弹性波速度区；</w:t>
            </w:r>
          </w:p>
          <w:p w14:paraId="4383DB71">
            <w:pPr>
              <w:pStyle w:val="52"/>
              <w:jc w:val="left"/>
            </w:pPr>
            <w:r>
              <w:rPr>
                <w:rFonts w:hint="eastAsia"/>
              </w:rPr>
              <w:t>2、无填充溶洞在剖面呈现相对高弹性波速度区，且位于基岩区域；</w:t>
            </w:r>
          </w:p>
          <w:p w14:paraId="2B4CEAD8">
            <w:pPr>
              <w:pStyle w:val="52"/>
              <w:jc w:val="left"/>
            </w:pPr>
            <w:r>
              <w:rPr>
                <w:rFonts w:hint="eastAsia"/>
              </w:rPr>
              <w:t>3、填充型溶洞呈现相对低弹性波速度区、且位于基岩区域</w:t>
            </w:r>
          </w:p>
        </w:tc>
        <w:tc>
          <w:tcPr>
            <w:tcW w:w="1842" w:type="dxa"/>
            <w:vAlign w:val="center"/>
          </w:tcPr>
          <w:p w14:paraId="3A5821EF">
            <w:pPr>
              <w:pStyle w:val="52"/>
              <w:jc w:val="left"/>
            </w:pPr>
            <w:r>
              <w:rPr>
                <w:rFonts w:hint="eastAsia"/>
              </w:rPr>
              <w:t>相对低弹性波速度、且位于基岩与覆盖层界面区域</w:t>
            </w:r>
          </w:p>
        </w:tc>
        <w:tc>
          <w:tcPr>
            <w:tcW w:w="1700" w:type="dxa"/>
            <w:vAlign w:val="center"/>
          </w:tcPr>
          <w:p w14:paraId="4E216794">
            <w:pPr>
              <w:pStyle w:val="52"/>
              <w:jc w:val="left"/>
            </w:pPr>
            <w:r>
              <w:rPr>
                <w:rFonts w:hint="eastAsia"/>
              </w:rPr>
              <w:t>基岩区域内出现高弹性波速度</w:t>
            </w:r>
          </w:p>
        </w:tc>
      </w:tr>
    </w:tbl>
    <w:p w14:paraId="0173F622">
      <w:pPr>
        <w:pStyle w:val="59"/>
        <w:rPr>
          <w:snapToGrid w:val="0"/>
        </w:rPr>
      </w:pPr>
      <w:bookmarkStart w:id="173" w:name="_Toc215411962"/>
      <w:r>
        <w:rPr>
          <w:rFonts w:hint="eastAsia"/>
          <w:snapToGrid w:val="0"/>
        </w:rPr>
        <w:t>8</w:t>
      </w:r>
      <w:r>
        <w:rPr>
          <w:snapToGrid w:val="0"/>
        </w:rPr>
        <w:t>.</w:t>
      </w:r>
      <w:r>
        <w:rPr>
          <w:rFonts w:hint="eastAsia"/>
          <w:snapToGrid w:val="0"/>
        </w:rPr>
        <w:t>4</w:t>
      </w:r>
      <w:r>
        <w:rPr>
          <w:snapToGrid w:val="0"/>
        </w:rPr>
        <w:t xml:space="preserve"> 管波法</w:t>
      </w:r>
      <w:bookmarkEnd w:id="172"/>
      <w:bookmarkEnd w:id="173"/>
      <w:r>
        <w:rPr>
          <w:snapToGrid w:val="0"/>
        </w:rPr>
        <w:fldChar w:fldCharType="begin"/>
      </w:r>
      <w:r>
        <w:rPr>
          <w:snapToGrid w:val="0"/>
        </w:rPr>
        <w:instrText xml:space="preserve"> TC  "</w:instrText>
      </w:r>
      <w:bookmarkStart w:id="174" w:name="_Toc207721979"/>
      <w:bookmarkStart w:id="175" w:name="_Toc209176481"/>
      <w:bookmarkStart w:id="176" w:name="_Toc224032555"/>
      <w:bookmarkStart w:id="177" w:name="_Toc207722072"/>
      <w:r>
        <w:rPr>
          <w:snapToGrid w:val="0"/>
        </w:rPr>
        <w:instrText xml:space="preserve">8.4 Tube wave monitoring</w:instrText>
      </w:r>
      <w:bookmarkEnd w:id="174"/>
      <w:bookmarkEnd w:id="175"/>
      <w:bookmarkEnd w:id="176"/>
      <w:bookmarkEnd w:id="177"/>
      <w:r>
        <w:rPr>
          <w:snapToGrid w:val="0"/>
        </w:rPr>
        <w:instrText xml:space="preserve">" \l 2 </w:instrText>
      </w:r>
      <w:r>
        <w:rPr>
          <w:snapToGrid w:val="0"/>
        </w:rPr>
        <w:fldChar w:fldCharType="end"/>
      </w:r>
    </w:p>
    <w:p w14:paraId="49D5B0D1">
      <w:pPr>
        <w:pStyle w:val="54"/>
        <w:rPr>
          <w:snapToGrid w:val="0"/>
        </w:rPr>
      </w:pPr>
      <w:r>
        <w:rPr>
          <w:rFonts w:hint="eastAsia"/>
          <w:b/>
          <w:bCs/>
          <w:snapToGrid w:val="0"/>
        </w:rPr>
        <w:t>8</w:t>
      </w:r>
      <w:r>
        <w:rPr>
          <w:b/>
          <w:bCs/>
          <w:snapToGrid w:val="0"/>
        </w:rPr>
        <w:t>.4.</w:t>
      </w:r>
      <w:r>
        <w:rPr>
          <w:rFonts w:hint="eastAsia"/>
          <w:b/>
          <w:bCs/>
          <w:snapToGrid w:val="0"/>
        </w:rPr>
        <w:t>1</w:t>
      </w:r>
      <w:r>
        <w:rPr>
          <w:rFonts w:hint="eastAsia"/>
          <w:snapToGrid w:val="0"/>
        </w:rPr>
        <w:t xml:space="preserve"> 管波法仪器设备应包括测试主机、孔内换能器，并应符合下列规定：</w:t>
      </w:r>
    </w:p>
    <w:p w14:paraId="25ED2894">
      <w:pPr>
        <w:pStyle w:val="55"/>
        <w:ind w:firstLine="482"/>
        <w:rPr>
          <w:snapToGrid w:val="0"/>
        </w:rPr>
      </w:pPr>
      <w:r>
        <w:rPr>
          <w:b/>
          <w:bCs/>
          <w:snapToGrid w:val="0"/>
        </w:rPr>
        <w:t>1</w:t>
      </w:r>
      <w:r>
        <w:rPr>
          <w:rFonts w:hint="eastAsia"/>
          <w:snapToGrid w:val="0"/>
        </w:rPr>
        <w:t xml:space="preserve"> 测试主机能实时显示和记录接收信号时程曲线及时间剖面；</w:t>
      </w:r>
    </w:p>
    <w:p w14:paraId="163A89C3">
      <w:pPr>
        <w:pStyle w:val="55"/>
        <w:ind w:firstLine="482"/>
        <w:rPr>
          <w:snapToGrid w:val="0"/>
        </w:rPr>
      </w:pPr>
      <w:r>
        <w:rPr>
          <w:b/>
          <w:bCs/>
          <w:snapToGrid w:val="0"/>
        </w:rPr>
        <w:t xml:space="preserve">2 </w:t>
      </w:r>
      <w:r>
        <w:rPr>
          <w:rFonts w:hint="eastAsia"/>
          <w:snapToGrid w:val="0"/>
        </w:rPr>
        <w:t xml:space="preserve">测试主机的最小采样时间间隔不应大于20 </w:t>
      </w:r>
      <w:r>
        <w:rPr>
          <w:rFonts w:cs="Times New Roman"/>
          <w:snapToGrid w:val="0"/>
        </w:rPr>
        <w:t>μs</w:t>
      </w:r>
      <w:r>
        <w:rPr>
          <w:rFonts w:hint="eastAsia"/>
          <w:snapToGrid w:val="0"/>
        </w:rPr>
        <w:t>，通频带宽应为100 Hz~3000 Hz，A/D转换精度不应小于16 bit；</w:t>
      </w:r>
    </w:p>
    <w:p w14:paraId="5EC3C911">
      <w:pPr>
        <w:pStyle w:val="55"/>
        <w:ind w:firstLine="482"/>
        <w:rPr>
          <w:snapToGrid w:val="0"/>
        </w:rPr>
      </w:pPr>
      <w:r>
        <w:rPr>
          <w:b/>
          <w:bCs/>
          <w:snapToGrid w:val="0"/>
        </w:rPr>
        <w:t>3</w:t>
      </w:r>
      <w:r>
        <w:rPr>
          <w:rFonts w:hint="eastAsia"/>
          <w:snapToGrid w:val="0"/>
        </w:rPr>
        <w:t xml:space="preserve"> 测试主机的信号幅值量程不应小于±5 V，幅值测量相对误差应小于10%；</w:t>
      </w:r>
    </w:p>
    <w:p w14:paraId="0B6D7257">
      <w:pPr>
        <w:pStyle w:val="55"/>
        <w:ind w:firstLine="482"/>
        <w:rPr>
          <w:snapToGrid w:val="0"/>
        </w:rPr>
      </w:pPr>
      <w:r>
        <w:rPr>
          <w:rFonts w:hint="eastAsia"/>
          <w:b/>
          <w:bCs/>
          <w:snapToGrid w:val="0"/>
        </w:rPr>
        <w:t>4</w:t>
      </w:r>
      <w:r>
        <w:rPr>
          <w:b/>
          <w:bCs/>
          <w:snapToGrid w:val="0"/>
        </w:rPr>
        <w:t xml:space="preserve"> </w:t>
      </w:r>
      <w:r>
        <w:rPr>
          <w:rFonts w:hint="eastAsia"/>
          <w:snapToGrid w:val="0"/>
        </w:rPr>
        <w:t>发射换能器采用低频孔中换能器，单次发射能量不应小于10 J，发射的管波峰值频率应处于500 Hz~1000 Hz之间；</w:t>
      </w:r>
    </w:p>
    <w:p w14:paraId="00C81A1F">
      <w:pPr>
        <w:pStyle w:val="55"/>
        <w:ind w:firstLine="482"/>
        <w:rPr>
          <w:snapToGrid w:val="0"/>
        </w:rPr>
      </w:pPr>
      <w:r>
        <w:rPr>
          <w:rFonts w:hint="eastAsia"/>
          <w:b/>
          <w:bCs/>
          <w:snapToGrid w:val="0"/>
        </w:rPr>
        <w:t>5</w:t>
      </w:r>
      <w:r>
        <w:rPr>
          <w:rFonts w:hint="eastAsia"/>
          <w:snapToGrid w:val="0"/>
        </w:rPr>
        <w:t xml:space="preserve"> 接收换能器采用灵敏度不应小于100 </w:t>
      </w:r>
      <w:r>
        <w:rPr>
          <w:rFonts w:cs="Times New Roman"/>
          <w:snapToGrid w:val="0"/>
        </w:rPr>
        <w:t>μV/</w:t>
      </w:r>
      <w:r>
        <w:rPr>
          <w:rFonts w:hint="eastAsia"/>
          <w:snapToGrid w:val="0"/>
        </w:rPr>
        <w:t>Pa的水听器；</w:t>
      </w:r>
    </w:p>
    <w:p w14:paraId="179ED8AD">
      <w:pPr>
        <w:pStyle w:val="55"/>
        <w:ind w:firstLine="482"/>
      </w:pPr>
      <w:r>
        <w:rPr>
          <w:rFonts w:hint="eastAsia"/>
          <w:b/>
          <w:bCs/>
          <w:snapToGrid w:val="0"/>
        </w:rPr>
        <w:t xml:space="preserve">6 </w:t>
      </w:r>
      <w:r>
        <w:rPr>
          <w:rFonts w:hint="eastAsia"/>
          <w:snapToGrid w:val="0"/>
        </w:rPr>
        <w:t>发射换能器、接收换能器、电缆在1.0 MPa水压条件下不发生渗水。</w:t>
      </w:r>
    </w:p>
    <w:p w14:paraId="62D8459F">
      <w:pPr>
        <w:pStyle w:val="54"/>
        <w:rPr>
          <w:snapToGrid w:val="0"/>
        </w:rPr>
      </w:pPr>
      <w:r>
        <w:rPr>
          <w:rFonts w:hint="eastAsia"/>
          <w:b/>
          <w:snapToGrid w:val="0"/>
        </w:rPr>
        <w:t>8.4.2</w:t>
      </w:r>
      <w:r>
        <w:rPr>
          <w:b/>
          <w:snapToGrid w:val="0"/>
        </w:rPr>
        <w:t xml:space="preserve"> </w:t>
      </w:r>
      <w:r>
        <w:rPr>
          <w:snapToGrid w:val="0"/>
        </w:rPr>
        <w:t>管波法</w:t>
      </w:r>
      <w:r>
        <w:rPr>
          <w:rFonts w:hint="eastAsia"/>
          <w:snapToGrid w:val="0"/>
        </w:rPr>
        <w:t>的</w:t>
      </w:r>
      <w:r>
        <w:rPr>
          <w:snapToGrid w:val="0"/>
        </w:rPr>
        <w:t>数据采集</w:t>
      </w:r>
      <w:r>
        <w:rPr>
          <w:rFonts w:hint="eastAsia"/>
          <w:snapToGrid w:val="0"/>
        </w:rPr>
        <w:t>应符合下列规定：</w:t>
      </w:r>
    </w:p>
    <w:p w14:paraId="264B74BC">
      <w:pPr>
        <w:pStyle w:val="55"/>
        <w:ind w:firstLine="482"/>
        <w:rPr>
          <w:b/>
        </w:rPr>
      </w:pPr>
      <w:r>
        <w:rPr>
          <w:rFonts w:hint="eastAsia"/>
          <w:b/>
        </w:rPr>
        <w:t>1</w:t>
      </w:r>
      <w:r>
        <w:rPr>
          <w:rFonts w:hint="eastAsia"/>
          <w:bCs/>
        </w:rPr>
        <w:t xml:space="preserve"> 数据采集方式宜采用一发一收方式；</w:t>
      </w:r>
    </w:p>
    <w:p w14:paraId="59A8A5C4">
      <w:pPr>
        <w:pStyle w:val="55"/>
        <w:ind w:firstLine="482"/>
        <w:rPr>
          <w:b/>
          <w:bCs/>
        </w:rPr>
      </w:pPr>
      <w:r>
        <w:rPr>
          <w:rFonts w:hint="eastAsia"/>
          <w:b/>
          <w:bCs/>
        </w:rPr>
        <w:t>2</w:t>
      </w:r>
      <w:r>
        <w:rPr>
          <w:b/>
          <w:bCs/>
        </w:rPr>
        <w:t xml:space="preserve"> </w:t>
      </w:r>
      <w:r>
        <w:rPr>
          <w:snapToGrid w:val="0"/>
        </w:rPr>
        <w:t>管波法</w:t>
      </w:r>
      <w:r>
        <w:rPr>
          <w:rFonts w:hint="eastAsia"/>
          <w:snapToGrid w:val="0"/>
        </w:rPr>
        <w:t>的最大</w:t>
      </w:r>
      <w:r>
        <w:rPr>
          <w:snapToGrid w:val="0"/>
        </w:rPr>
        <w:t>探测半径不宜大于波长</w:t>
      </w:r>
      <w:r>
        <w:rPr>
          <w:rFonts w:hint="eastAsia"/>
          <w:snapToGrid w:val="0"/>
        </w:rPr>
        <w:t>的1/2；</w:t>
      </w:r>
    </w:p>
    <w:p w14:paraId="3FCCAA2E">
      <w:pPr>
        <w:pStyle w:val="55"/>
        <w:ind w:firstLine="482"/>
      </w:pPr>
      <w:r>
        <w:rPr>
          <w:rFonts w:hint="eastAsia"/>
          <w:b/>
          <w:bCs/>
        </w:rPr>
        <w:t xml:space="preserve">3 </w:t>
      </w:r>
      <w:r>
        <w:rPr>
          <w:rFonts w:hint="eastAsia"/>
        </w:rPr>
        <w:t>测点间距不应大于</w:t>
      </w:r>
      <w:r>
        <w:t>0.</w:t>
      </w:r>
      <w:r>
        <w:rPr>
          <w:rFonts w:hint="eastAsia"/>
        </w:rPr>
        <w:t xml:space="preserve">2 </w:t>
      </w:r>
      <w:r>
        <w:t>m</w:t>
      </w:r>
      <w:r>
        <w:rPr>
          <w:rFonts w:hint="eastAsia"/>
        </w:rPr>
        <w:t>，对可疑异常宜加密复测；</w:t>
      </w:r>
    </w:p>
    <w:p w14:paraId="5F8CF2B0">
      <w:pPr>
        <w:pStyle w:val="55"/>
        <w:ind w:firstLine="482"/>
      </w:pPr>
      <w:r>
        <w:rPr>
          <w:rFonts w:hint="eastAsia"/>
          <w:b/>
          <w:bCs/>
        </w:rPr>
        <w:t>4</w:t>
      </w:r>
      <w:r>
        <w:rPr>
          <w:rFonts w:hint="eastAsia"/>
        </w:rPr>
        <w:t>采样间隔不应大于</w:t>
      </w:r>
      <w:r>
        <w:t>20</w:t>
      </w:r>
      <w:r>
        <w:rPr>
          <w:rFonts w:cs="Times New Roman"/>
        </w:rPr>
        <w:t xml:space="preserve"> μs</w:t>
      </w:r>
      <w:r>
        <w:rPr>
          <w:rFonts w:hint="eastAsia"/>
        </w:rPr>
        <w:t>，记录长度不应小于</w:t>
      </w:r>
      <w:r>
        <w:t>50</w:t>
      </w:r>
      <w:r>
        <w:rPr>
          <w:rFonts w:hint="eastAsia"/>
        </w:rPr>
        <w:t xml:space="preserve"> </w:t>
      </w:r>
      <w:r>
        <w:t>ms</w:t>
      </w:r>
      <w:r>
        <w:rPr>
          <w:rFonts w:hint="eastAsia"/>
        </w:rPr>
        <w:t>，当有塑料套管时，记录长度不应小于</w:t>
      </w:r>
      <w:r>
        <w:t>100</w:t>
      </w:r>
      <w:r>
        <w:rPr>
          <w:rFonts w:hint="eastAsia"/>
        </w:rPr>
        <w:t xml:space="preserve"> </w:t>
      </w:r>
      <w:r>
        <w:t>ms</w:t>
      </w:r>
      <w:r>
        <w:rPr>
          <w:rFonts w:hint="eastAsia"/>
        </w:rPr>
        <w:t>；</w:t>
      </w:r>
    </w:p>
    <w:p w14:paraId="29A98E43">
      <w:pPr>
        <w:pStyle w:val="55"/>
        <w:ind w:firstLine="482"/>
      </w:pPr>
      <w:r>
        <w:rPr>
          <w:rFonts w:hint="eastAsia"/>
          <w:b/>
          <w:bCs/>
        </w:rPr>
        <w:t>5</w:t>
      </w:r>
      <w:r>
        <w:rPr>
          <w:rFonts w:hint="eastAsia"/>
        </w:rPr>
        <w:t xml:space="preserve"> 以收发换能器连线中点作为记录点，宜自下而上逐点进行探测；</w:t>
      </w:r>
    </w:p>
    <w:p w14:paraId="68C37B3A">
      <w:pPr>
        <w:pStyle w:val="55"/>
        <w:ind w:firstLine="482"/>
      </w:pPr>
      <w:r>
        <w:rPr>
          <w:rFonts w:hint="eastAsia"/>
          <w:b/>
          <w:bCs/>
        </w:rPr>
        <w:t xml:space="preserve">6 </w:t>
      </w:r>
      <w:r>
        <w:rPr>
          <w:rFonts w:hint="eastAsia"/>
        </w:rPr>
        <w:t>采集中断后复测应保证测试段重叠部分不少于</w:t>
      </w:r>
      <w:r>
        <w:t>2</w:t>
      </w:r>
      <w:r>
        <w:rPr>
          <w:rFonts w:hint="eastAsia"/>
        </w:rPr>
        <w:t xml:space="preserve"> </w:t>
      </w:r>
      <w:r>
        <w:t>m</w:t>
      </w:r>
      <w:r>
        <w:rPr>
          <w:rFonts w:hint="eastAsia"/>
        </w:rPr>
        <w:t>；</w:t>
      </w:r>
    </w:p>
    <w:p w14:paraId="1498A174">
      <w:pPr>
        <w:ind w:firstLine="482" w:firstLineChars="200"/>
        <w:rPr>
          <w:rFonts w:hint="eastAsia"/>
        </w:rPr>
      </w:pPr>
      <w:r>
        <w:rPr>
          <w:rFonts w:hint="eastAsia" w:ascii="Times New Roman" w:hAnsi="Times New Roman" w:eastAsia="宋体"/>
          <w:b/>
          <w:bCs/>
          <w:sz w:val="24"/>
        </w:rPr>
        <w:t>7</w:t>
      </w:r>
      <w:r>
        <w:rPr>
          <w:rFonts w:ascii="Times New Roman" w:hAnsi="Times New Roman" w:eastAsia="宋体"/>
          <w:b/>
          <w:bCs/>
          <w:sz w:val="24"/>
        </w:rPr>
        <w:t xml:space="preserve"> </w:t>
      </w:r>
      <w:r>
        <w:rPr>
          <w:rFonts w:hint="eastAsia" w:ascii="Times New Roman" w:hAnsi="Times New Roman" w:eastAsia="宋体"/>
          <w:sz w:val="24"/>
        </w:rPr>
        <w:t>记录钻孔编号、工作频率、测点间距和孔深等内容。</w:t>
      </w:r>
    </w:p>
    <w:p w14:paraId="661E4CB4">
      <w:pPr>
        <w:pStyle w:val="54"/>
        <w:rPr>
          <w:rFonts w:cs="Times New Roman"/>
        </w:rPr>
      </w:pPr>
      <w:r>
        <w:rPr>
          <w:rFonts w:hint="eastAsia"/>
          <w:b/>
          <w:bCs/>
        </w:rPr>
        <w:t xml:space="preserve">8.4.3 </w:t>
      </w:r>
      <w:r>
        <w:rPr>
          <w:rFonts w:hint="eastAsia" w:cs="Times New Roman"/>
        </w:rPr>
        <w:t>管波法的质量检查与评价应符合本规程第3.0.9条规定外，还应符合下列规定：</w:t>
      </w:r>
    </w:p>
    <w:p w14:paraId="1B25DB0C">
      <w:pPr>
        <w:pStyle w:val="55"/>
        <w:ind w:firstLine="482"/>
      </w:pPr>
      <w:r>
        <w:rPr>
          <w:rFonts w:hint="eastAsia"/>
          <w:b/>
          <w:bCs/>
        </w:rPr>
        <w:t xml:space="preserve">1 </w:t>
      </w:r>
      <w:r>
        <w:rPr>
          <w:rFonts w:hint="eastAsia"/>
        </w:rPr>
        <w:t>完整基岩段的管波初至明显、波形正常；</w:t>
      </w:r>
    </w:p>
    <w:p w14:paraId="7EAF3B75">
      <w:pPr>
        <w:pStyle w:val="55"/>
        <w:ind w:firstLine="482"/>
      </w:pPr>
      <w:r>
        <w:rPr>
          <w:b/>
          <w:bCs/>
        </w:rPr>
        <w:t xml:space="preserve">2 </w:t>
      </w:r>
      <w:r>
        <w:rPr>
          <w:rFonts w:hint="eastAsia"/>
        </w:rPr>
        <w:t>质量检查图像与观测图像的异常形态和位置应相近且无明显位移。</w:t>
      </w:r>
    </w:p>
    <w:p w14:paraId="5E0CC22F">
      <w:pPr>
        <w:pStyle w:val="54"/>
        <w:rPr>
          <w:snapToGrid w:val="0"/>
        </w:rPr>
      </w:pPr>
      <w:r>
        <w:rPr>
          <w:rFonts w:hint="eastAsia"/>
          <w:b/>
          <w:snapToGrid w:val="0"/>
        </w:rPr>
        <w:t>8</w:t>
      </w:r>
      <w:r>
        <w:rPr>
          <w:b/>
          <w:snapToGrid w:val="0"/>
        </w:rPr>
        <w:t>.</w:t>
      </w:r>
      <w:r>
        <w:rPr>
          <w:rFonts w:hint="eastAsia"/>
          <w:b/>
          <w:snapToGrid w:val="0"/>
        </w:rPr>
        <w:t>4</w:t>
      </w:r>
      <w:r>
        <w:rPr>
          <w:b/>
          <w:snapToGrid w:val="0"/>
        </w:rPr>
        <w:t>.</w:t>
      </w:r>
      <w:r>
        <w:rPr>
          <w:rFonts w:hint="eastAsia"/>
          <w:b/>
          <w:snapToGrid w:val="0"/>
        </w:rPr>
        <w:t>4</w:t>
      </w:r>
      <w:r>
        <w:rPr>
          <w:bCs/>
          <w:snapToGrid w:val="0"/>
        </w:rPr>
        <w:t xml:space="preserve"> </w:t>
      </w:r>
      <w:r>
        <w:rPr>
          <w:snapToGrid w:val="0"/>
        </w:rPr>
        <w:t>管波法</w:t>
      </w:r>
      <w:r>
        <w:rPr>
          <w:rFonts w:hint="eastAsia"/>
          <w:snapToGrid w:val="0"/>
        </w:rPr>
        <w:t>的</w:t>
      </w:r>
      <w:r>
        <w:rPr>
          <w:snapToGrid w:val="0"/>
        </w:rPr>
        <w:t>数据处理</w:t>
      </w:r>
      <w:r>
        <w:rPr>
          <w:rFonts w:hint="eastAsia"/>
          <w:snapToGrid w:val="0"/>
        </w:rPr>
        <w:t>应符合下列规定：</w:t>
      </w:r>
    </w:p>
    <w:p w14:paraId="1E95A0FF">
      <w:pPr>
        <w:pStyle w:val="55"/>
        <w:ind w:firstLine="482"/>
        <w:rPr>
          <w:snapToGrid w:val="0"/>
        </w:rPr>
      </w:pPr>
      <w:r>
        <w:rPr>
          <w:rFonts w:hint="eastAsia"/>
          <w:b/>
          <w:bCs/>
          <w:snapToGrid w:val="0"/>
        </w:rPr>
        <w:t>1</w:t>
      </w:r>
      <w:r>
        <w:rPr>
          <w:b/>
          <w:bCs/>
          <w:snapToGrid w:val="0"/>
        </w:rPr>
        <w:t xml:space="preserve"> </w:t>
      </w:r>
      <w:r>
        <w:rPr>
          <w:snapToGrid w:val="0"/>
        </w:rPr>
        <w:t>数据处理时不应进行道间振幅归一化处理，可进行滤波处理、深度校正；</w:t>
      </w:r>
    </w:p>
    <w:p w14:paraId="603D5A58">
      <w:pPr>
        <w:pStyle w:val="55"/>
        <w:ind w:firstLine="482"/>
        <w:rPr>
          <w:snapToGrid w:val="0"/>
        </w:rPr>
      </w:pPr>
      <w:r>
        <w:rPr>
          <w:rFonts w:hint="eastAsia"/>
          <w:b/>
          <w:bCs/>
          <w:snapToGrid w:val="0"/>
        </w:rPr>
        <w:t>2</w:t>
      </w:r>
      <w:r>
        <w:rPr>
          <w:b/>
          <w:bCs/>
          <w:snapToGrid w:val="0"/>
        </w:rPr>
        <w:t xml:space="preserve"> </w:t>
      </w:r>
      <w:r>
        <w:rPr>
          <w:snapToGrid w:val="0"/>
        </w:rPr>
        <w:t>频率滤波时其通</w:t>
      </w:r>
      <w:r>
        <w:rPr>
          <w:rFonts w:hint="eastAsia"/>
          <w:snapToGrid w:val="0"/>
        </w:rPr>
        <w:t>频带宽</w:t>
      </w:r>
      <w:r>
        <w:rPr>
          <w:snapToGrid w:val="0"/>
        </w:rPr>
        <w:t>宜为300 Hz</w:t>
      </w:r>
      <w:r>
        <w:rPr>
          <w:rFonts w:hint="eastAsia"/>
          <w:snapToGrid w:val="0"/>
        </w:rPr>
        <w:t>~</w:t>
      </w:r>
      <w:r>
        <w:rPr>
          <w:snapToGrid w:val="0"/>
        </w:rPr>
        <w:t>2000 Hz；</w:t>
      </w:r>
    </w:p>
    <w:p w14:paraId="01342E21">
      <w:pPr>
        <w:pStyle w:val="55"/>
        <w:ind w:firstLine="482"/>
        <w:rPr>
          <w:snapToGrid w:val="0"/>
        </w:rPr>
      </w:pPr>
      <w:r>
        <w:rPr>
          <w:rFonts w:hint="eastAsia"/>
          <w:b/>
          <w:bCs/>
          <w:snapToGrid w:val="0"/>
        </w:rPr>
        <w:t>3</w:t>
      </w:r>
      <w:r>
        <w:rPr>
          <w:b/>
          <w:bCs/>
          <w:snapToGrid w:val="0"/>
        </w:rPr>
        <w:t xml:space="preserve"> </w:t>
      </w:r>
      <w:r>
        <w:rPr>
          <w:snapToGrid w:val="0"/>
        </w:rPr>
        <w:t>绘制能量—深度曲线，应按</w:t>
      </w:r>
      <w:r>
        <w:rPr>
          <w:rFonts w:hint="eastAsia"/>
          <w:snapToGrid w:val="0"/>
        </w:rPr>
        <w:t>下</w:t>
      </w:r>
      <w:r>
        <w:rPr>
          <w:snapToGrid w:val="0"/>
        </w:rPr>
        <w:t>式计算接收信号的能量</w:t>
      </w:r>
      <w:r>
        <w:rPr>
          <w:rFonts w:hint="eastAsia"/>
          <w:snapToGrid w:val="0"/>
        </w:rPr>
        <w:t>：</w:t>
      </w:r>
    </w:p>
    <w:p w14:paraId="02FCB1A6">
      <w:pPr>
        <w:pStyle w:val="69"/>
      </w:pPr>
      <w:r>
        <w:tab/>
      </w:r>
      <w:r>
        <w:rPr>
          <w:position w:val="-28"/>
        </w:rPr>
        <w:object>
          <v:shape id="_x0000_i1037" o:spt="75" type="#_x0000_t75" style="height:36.5pt;width:79pt;" o:ole="t" filled="f" o:preferrelative="t" stroked="f" coordsize="21600,21600">
            <v:path/>
            <v:fill on="f" focussize="0,0"/>
            <v:stroke on="f" joinstyle="miter"/>
            <v:imagedata r:id="rId34" o:title=""/>
            <o:lock v:ext="edit" aspectratio="t"/>
            <w10:wrap type="none"/>
            <w10:anchorlock/>
          </v:shape>
          <o:OLEObject Type="Embed" ProgID="Equation.DSMT4" ShapeID="_x0000_i1037" DrawAspect="Content" ObjectID="_1468075737" r:id="rId33">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r>
        <w:fldChar w:fldCharType="end"/>
      </w:r>
      <w:r>
        <w:rPr>
          <w:rFonts w:hint="eastAsia"/>
        </w:rPr>
        <w:t>(8.4.4-1)</w:t>
      </w:r>
    </w:p>
    <w:p w14:paraId="5ADBBD7D">
      <w:pPr>
        <w:pStyle w:val="55"/>
        <w:ind w:firstLine="0" w:firstLineChars="0"/>
        <w:rPr>
          <w:snapToGrid w:val="0"/>
        </w:rPr>
      </w:pPr>
      <w:r>
        <w:rPr>
          <w:snapToGrid w:val="0"/>
        </w:rPr>
        <w:t>式中：</w:t>
      </w:r>
    </w:p>
    <w:p w14:paraId="474030AA">
      <w:pPr>
        <w:pStyle w:val="89"/>
        <w:ind w:firstLine="720"/>
        <w:rPr>
          <w:snapToGrid w:val="0"/>
        </w:rPr>
      </w:pPr>
      <w:r>
        <w:rPr>
          <w:i/>
          <w:iCs/>
          <w:snapToGrid w:val="0"/>
        </w:rPr>
        <w:t>Q</w:t>
      </w:r>
      <w:r>
        <w:rPr>
          <w:snapToGrid w:val="0"/>
        </w:rPr>
        <w:t>——能量指标（mV），约定将某一时间段内的管波时域曲线的幅值平方的平均值作为能量指标；</w:t>
      </w:r>
    </w:p>
    <w:p w14:paraId="46EB223C">
      <w:pPr>
        <w:pStyle w:val="89"/>
        <w:ind w:firstLine="720"/>
        <w:rPr>
          <w:snapToGrid w:val="0"/>
        </w:rPr>
      </w:pPr>
      <w:r>
        <w:rPr>
          <w:i/>
          <w:iCs/>
          <w:snapToGrid w:val="0"/>
        </w:rPr>
        <w:t>N</w:t>
      </w:r>
      <w:r>
        <w:rPr>
          <w:snapToGrid w:val="0"/>
        </w:rPr>
        <w:t>——表示某一时间段内有N个采样点；</w:t>
      </w:r>
    </w:p>
    <w:p w14:paraId="07B85415">
      <w:pPr>
        <w:pStyle w:val="89"/>
        <w:ind w:firstLine="720"/>
        <w:rPr>
          <w:snapToGrid w:val="0"/>
        </w:rPr>
      </w:pPr>
      <w:r>
        <w:rPr>
          <w:i/>
          <w:iCs/>
          <w:snapToGrid w:val="0"/>
        </w:rPr>
        <w:t>A</w:t>
      </w:r>
      <w:r>
        <w:rPr>
          <w:i/>
          <w:iCs/>
          <w:snapToGrid w:val="0"/>
          <w:vertAlign w:val="subscript"/>
        </w:rPr>
        <w:t>i</w:t>
      </w:r>
      <w:r>
        <w:rPr>
          <w:snapToGrid w:val="0"/>
        </w:rPr>
        <w:t>——某一时间段内第</w:t>
      </w:r>
      <w:r>
        <w:rPr>
          <w:i/>
          <w:iCs/>
          <w:snapToGrid w:val="0"/>
        </w:rPr>
        <w:t>i</w:t>
      </w:r>
      <w:r>
        <w:rPr>
          <w:snapToGrid w:val="0"/>
        </w:rPr>
        <w:t>个采样点的幅值（mV）。</w:t>
      </w:r>
    </w:p>
    <w:p w14:paraId="2F578669">
      <w:pPr>
        <w:pStyle w:val="55"/>
        <w:ind w:firstLine="482"/>
        <w:rPr>
          <w:snapToGrid w:val="0"/>
          <w:color w:val="000000"/>
          <w:lang w:bidi="ar"/>
        </w:rPr>
      </w:pPr>
      <w:r>
        <w:rPr>
          <w:rFonts w:hint="eastAsia"/>
          <w:b/>
          <w:bCs/>
          <w:snapToGrid w:val="0"/>
        </w:rPr>
        <w:t>4</w:t>
      </w:r>
      <w:r>
        <w:rPr>
          <w:b/>
          <w:bCs/>
          <w:snapToGrid w:val="0"/>
        </w:rPr>
        <w:t xml:space="preserve"> </w:t>
      </w:r>
      <w:r>
        <w:rPr>
          <w:snapToGrid w:val="0"/>
          <w:color w:val="000000"/>
          <w:lang w:bidi="ar"/>
        </w:rPr>
        <w:t>根据能量</w:t>
      </w:r>
      <w:r>
        <w:rPr>
          <w:snapToGrid w:val="0"/>
        </w:rPr>
        <w:t>—</w:t>
      </w:r>
      <w:r>
        <w:rPr>
          <w:snapToGrid w:val="0"/>
          <w:color w:val="000000"/>
          <w:lang w:bidi="ar"/>
        </w:rPr>
        <w:t>深度曲线绘制PSD曲线作为辅助线，PSD值为曲线上相邻两点的斜率与能量差的乘积，应按</w:t>
      </w:r>
      <w:r>
        <w:rPr>
          <w:rFonts w:hint="eastAsia"/>
          <w:snapToGrid w:val="0"/>
          <w:color w:val="000000"/>
          <w:lang w:bidi="ar"/>
        </w:rPr>
        <w:t>下</w:t>
      </w:r>
      <w:r>
        <w:rPr>
          <w:snapToGrid w:val="0"/>
          <w:color w:val="000000"/>
          <w:lang w:bidi="ar"/>
        </w:rPr>
        <w:t>式计算</w:t>
      </w:r>
      <w:r>
        <w:rPr>
          <w:rFonts w:hint="eastAsia"/>
          <w:snapToGrid w:val="0"/>
          <w:color w:val="000000"/>
          <w:lang w:bidi="ar"/>
        </w:rPr>
        <w:t>：</w:t>
      </w:r>
    </w:p>
    <w:p w14:paraId="785B6AAC">
      <w:pPr>
        <w:pStyle w:val="69"/>
        <w:rPr>
          <w:lang w:bidi="ar"/>
        </w:rPr>
      </w:pPr>
      <w:r>
        <w:rPr>
          <w:lang w:bidi="ar"/>
        </w:rPr>
        <w:tab/>
      </w:r>
      <w:r>
        <w:rPr>
          <w:position w:val="-30"/>
          <w:lang w:bidi="ar"/>
        </w:rPr>
        <w:object>
          <v:shape id="_x0000_i1038" o:spt="75" type="#_x0000_t75" style="height:36pt;width:94.5pt;" o:ole="t" filled="f" o:preferrelative="t" stroked="f" coordsize="21600,21600">
            <v:path/>
            <v:fill on="f" focussize="0,0"/>
            <v:stroke on="f" joinstyle="miter"/>
            <v:imagedata r:id="rId36" o:title=""/>
            <o:lock v:ext="edit" aspectratio="t"/>
            <w10:wrap type="none"/>
            <w10:anchorlock/>
          </v:shape>
          <o:OLEObject Type="Embed" ProgID="Equation.DSMT4" ShapeID="_x0000_i1038" DrawAspect="Content" ObjectID="_1468075738" r:id="rId35">
            <o:LockedField>false</o:LockedField>
          </o:OLEObject>
        </w:object>
      </w:r>
      <w:r>
        <w:rPr>
          <w:lang w:bidi="ar"/>
        </w:rPr>
        <w:tab/>
      </w:r>
      <w:r>
        <w:rPr>
          <w:rFonts w:hint="eastAsia"/>
          <w:lang w:bidi="ar"/>
        </w:rPr>
        <w:t>(8.4.4-2)</w:t>
      </w:r>
      <w:r>
        <w:rPr>
          <w:lang w:bidi="ar"/>
        </w:rPr>
        <w:fldChar w:fldCharType="begin"/>
      </w:r>
      <w:r>
        <w:rPr>
          <w:lang w:bidi="ar"/>
        </w:rPr>
        <w:instrText xml:space="preserve"> MACROBUTTON MTPlaceRef \* MERGEFORMAT </w:instrText>
      </w:r>
      <w:r>
        <w:rPr>
          <w:lang w:bidi="ar"/>
        </w:rPr>
        <w:fldChar w:fldCharType="begin"/>
      </w:r>
      <w:r>
        <w:rPr>
          <w:lang w:bidi="ar"/>
        </w:rPr>
        <w:instrText xml:space="preserve"> SEQ MTEqn \h \* MERGEFORMAT </w:instrText>
      </w:r>
      <w:r>
        <w:rPr>
          <w:lang w:bidi="ar"/>
        </w:rPr>
        <w:fldChar w:fldCharType="end"/>
      </w:r>
      <w:r>
        <w:rPr>
          <w:lang w:bidi="ar"/>
        </w:rPr>
        <w:fldChar w:fldCharType="end"/>
      </w:r>
    </w:p>
    <w:p w14:paraId="5F02D63B">
      <w:pPr>
        <w:pStyle w:val="55"/>
        <w:ind w:firstLine="0" w:firstLineChars="0"/>
        <w:rPr>
          <w:snapToGrid w:val="0"/>
          <w:sz w:val="21"/>
          <w:szCs w:val="21"/>
        </w:rPr>
      </w:pPr>
      <w:r>
        <w:rPr>
          <w:snapToGrid w:val="0"/>
          <w:lang w:bidi="ar"/>
        </w:rPr>
        <w:t>式中：</w:t>
      </w:r>
    </w:p>
    <w:p w14:paraId="70B683C5">
      <w:pPr>
        <w:pStyle w:val="89"/>
        <w:ind w:firstLine="720"/>
        <w:rPr>
          <w:snapToGrid w:val="0"/>
        </w:rPr>
      </w:pPr>
      <w:r>
        <w:rPr>
          <w:i/>
          <w:iCs/>
          <w:snapToGrid w:val="0"/>
          <w:lang w:bidi="ar"/>
        </w:rPr>
        <w:t>PSD</w:t>
      </w:r>
      <w:r>
        <w:rPr>
          <w:i/>
          <w:iCs/>
          <w:snapToGrid w:val="0"/>
          <w:vertAlign w:val="subscript"/>
          <w:lang w:bidi="ar"/>
        </w:rPr>
        <w:t>i</w:t>
      </w:r>
      <w:r>
        <w:rPr>
          <w:snapToGrid w:val="0"/>
          <w:vertAlign w:val="subscript"/>
          <w:lang w:bidi="ar"/>
        </w:rPr>
        <w:tab/>
      </w:r>
      <w:r>
        <w:rPr>
          <w:snapToGrid w:val="0"/>
          <w:lang w:bidi="ar"/>
        </w:rPr>
        <w:t>——第</w:t>
      </w:r>
      <w:r>
        <w:rPr>
          <w:i/>
          <w:iCs/>
          <w:snapToGrid w:val="0"/>
          <w:lang w:bidi="ar"/>
        </w:rPr>
        <w:t>i</w:t>
      </w:r>
      <w:r>
        <w:rPr>
          <w:snapToGrid w:val="0"/>
          <w:lang w:bidi="ar"/>
        </w:rPr>
        <w:t>测点的PSD值（mV</w:t>
      </w:r>
      <w:r>
        <w:rPr>
          <w:snapToGrid w:val="0"/>
          <w:vertAlign w:val="superscript"/>
          <w:lang w:bidi="ar"/>
        </w:rPr>
        <w:t>2</w:t>
      </w:r>
      <w:r>
        <w:rPr>
          <w:snapToGrid w:val="0"/>
          <w:lang w:bidi="ar"/>
        </w:rPr>
        <w:t>/m）；</w:t>
      </w:r>
    </w:p>
    <w:p w14:paraId="7F3E81DF">
      <w:pPr>
        <w:pStyle w:val="89"/>
        <w:ind w:firstLine="720"/>
        <w:rPr>
          <w:snapToGrid w:val="0"/>
        </w:rPr>
      </w:pPr>
      <w:r>
        <w:rPr>
          <w:i/>
          <w:iCs/>
          <w:snapToGrid w:val="0"/>
          <w:lang w:bidi="ar"/>
        </w:rPr>
        <w:t>Q</w:t>
      </w:r>
      <w:r>
        <w:rPr>
          <w:i/>
          <w:iCs/>
          <w:snapToGrid w:val="0"/>
          <w:vertAlign w:val="subscript"/>
          <w:lang w:bidi="ar"/>
        </w:rPr>
        <w:t>i</w:t>
      </w:r>
      <w:r>
        <w:rPr>
          <w:snapToGrid w:val="0"/>
          <w:vertAlign w:val="subscript"/>
          <w:lang w:bidi="ar"/>
        </w:rPr>
        <w:tab/>
      </w:r>
      <w:r>
        <w:rPr>
          <w:snapToGrid w:val="0"/>
          <w:lang w:bidi="ar"/>
        </w:rPr>
        <w:t>——第</w:t>
      </w:r>
      <w:r>
        <w:rPr>
          <w:i/>
          <w:iCs/>
          <w:snapToGrid w:val="0"/>
          <w:lang w:bidi="ar"/>
        </w:rPr>
        <w:t>i</w:t>
      </w:r>
      <w:r>
        <w:rPr>
          <w:snapToGrid w:val="0"/>
          <w:lang w:bidi="ar"/>
        </w:rPr>
        <w:t>测点的能量指标（mV）；</w:t>
      </w:r>
    </w:p>
    <w:p w14:paraId="7E4D0CF1">
      <w:pPr>
        <w:pStyle w:val="89"/>
        <w:ind w:firstLine="720"/>
        <w:rPr>
          <w:snapToGrid w:val="0"/>
        </w:rPr>
      </w:pPr>
      <w:r>
        <w:rPr>
          <w:i/>
          <w:iCs/>
          <w:snapToGrid w:val="0"/>
          <w:lang w:bidi="ar"/>
        </w:rPr>
        <w:t>Q</w:t>
      </w:r>
      <w:r>
        <w:rPr>
          <w:i/>
          <w:iCs/>
          <w:snapToGrid w:val="0"/>
          <w:vertAlign w:val="subscript"/>
          <w:lang w:bidi="ar"/>
        </w:rPr>
        <w:t>i</w:t>
      </w:r>
      <w:r>
        <w:rPr>
          <w:snapToGrid w:val="0"/>
          <w:vertAlign w:val="subscript"/>
          <w:lang w:bidi="ar"/>
        </w:rPr>
        <w:t>-1</w:t>
      </w:r>
      <w:r>
        <w:rPr>
          <w:snapToGrid w:val="0"/>
          <w:vertAlign w:val="subscript"/>
          <w:lang w:bidi="ar"/>
        </w:rPr>
        <w:tab/>
      </w:r>
      <w:r>
        <w:rPr>
          <w:snapToGrid w:val="0"/>
          <w:lang w:bidi="ar"/>
        </w:rPr>
        <w:t>——第</w:t>
      </w:r>
      <w:r>
        <w:rPr>
          <w:i/>
          <w:iCs/>
          <w:snapToGrid w:val="0"/>
          <w:lang w:bidi="ar"/>
        </w:rPr>
        <w:t>i</w:t>
      </w:r>
      <w:r>
        <w:rPr>
          <w:snapToGrid w:val="0"/>
          <w:lang w:bidi="ar"/>
        </w:rPr>
        <w:t>-1测点的能量指标（mV）；</w:t>
      </w:r>
    </w:p>
    <w:p w14:paraId="153CD80E">
      <w:pPr>
        <w:pStyle w:val="89"/>
        <w:ind w:firstLine="720"/>
        <w:rPr>
          <w:snapToGrid w:val="0"/>
        </w:rPr>
      </w:pPr>
      <w:r>
        <w:rPr>
          <w:i/>
          <w:iCs/>
          <w:snapToGrid w:val="0"/>
          <w:lang w:bidi="ar"/>
        </w:rPr>
        <w:t>H</w:t>
      </w:r>
      <w:r>
        <w:rPr>
          <w:i/>
          <w:iCs/>
          <w:snapToGrid w:val="0"/>
          <w:vertAlign w:val="subscript"/>
          <w:lang w:bidi="ar"/>
        </w:rPr>
        <w:t>i</w:t>
      </w:r>
      <w:r>
        <w:rPr>
          <w:snapToGrid w:val="0"/>
          <w:vertAlign w:val="subscript"/>
          <w:lang w:bidi="ar"/>
        </w:rPr>
        <w:tab/>
      </w:r>
      <w:r>
        <w:rPr>
          <w:snapToGrid w:val="0"/>
          <w:lang w:bidi="ar"/>
        </w:rPr>
        <w:t>——第</w:t>
      </w:r>
      <w:r>
        <w:rPr>
          <w:i/>
          <w:iCs/>
          <w:snapToGrid w:val="0"/>
          <w:lang w:bidi="ar"/>
        </w:rPr>
        <w:t>i</w:t>
      </w:r>
      <w:r>
        <w:rPr>
          <w:snapToGrid w:val="0"/>
          <w:lang w:bidi="ar"/>
        </w:rPr>
        <w:t>测点的深度（m）；</w:t>
      </w:r>
    </w:p>
    <w:p w14:paraId="46C39C02">
      <w:pPr>
        <w:pStyle w:val="89"/>
        <w:ind w:firstLine="720"/>
        <w:rPr>
          <w:snapToGrid w:val="0"/>
          <w:lang w:bidi="ar"/>
        </w:rPr>
      </w:pPr>
      <w:r>
        <w:rPr>
          <w:i/>
          <w:iCs/>
          <w:snapToGrid w:val="0"/>
          <w:lang w:bidi="ar"/>
        </w:rPr>
        <w:t>H</w:t>
      </w:r>
      <w:r>
        <w:rPr>
          <w:i/>
          <w:iCs/>
          <w:snapToGrid w:val="0"/>
          <w:vertAlign w:val="subscript"/>
          <w:lang w:bidi="ar"/>
        </w:rPr>
        <w:t>i</w:t>
      </w:r>
      <w:r>
        <w:rPr>
          <w:snapToGrid w:val="0"/>
          <w:vertAlign w:val="subscript"/>
          <w:lang w:bidi="ar"/>
        </w:rPr>
        <w:t>-1</w:t>
      </w:r>
      <w:r>
        <w:rPr>
          <w:snapToGrid w:val="0"/>
          <w:vertAlign w:val="subscript"/>
          <w:lang w:bidi="ar"/>
        </w:rPr>
        <w:tab/>
      </w:r>
      <w:r>
        <w:rPr>
          <w:snapToGrid w:val="0"/>
          <w:lang w:bidi="ar"/>
        </w:rPr>
        <w:t>——第</w:t>
      </w:r>
      <w:r>
        <w:rPr>
          <w:i/>
          <w:iCs/>
          <w:snapToGrid w:val="0"/>
          <w:lang w:bidi="ar"/>
        </w:rPr>
        <w:t>i</w:t>
      </w:r>
      <w:r>
        <w:rPr>
          <w:snapToGrid w:val="0"/>
          <w:lang w:bidi="ar"/>
        </w:rPr>
        <w:t>-1测点的深度（m）。</w:t>
      </w:r>
    </w:p>
    <w:p w14:paraId="6154DDCB">
      <w:pPr>
        <w:pStyle w:val="54"/>
        <w:rPr>
          <w:snapToGrid w:val="0"/>
        </w:rPr>
      </w:pPr>
      <w:r>
        <w:rPr>
          <w:rFonts w:hint="eastAsia"/>
          <w:b/>
          <w:snapToGrid w:val="0"/>
          <w:szCs w:val="22"/>
        </w:rPr>
        <w:t xml:space="preserve">8.4.5 </w:t>
      </w:r>
      <w:r>
        <w:rPr>
          <w:rStyle w:val="65"/>
          <w:rFonts w:hint="eastAsia"/>
        </w:rPr>
        <w:t>管波法的数据解释应符合下列要求：</w:t>
      </w:r>
    </w:p>
    <w:p w14:paraId="0FCDB04E">
      <w:pPr>
        <w:pStyle w:val="55"/>
        <w:ind w:firstLine="482"/>
      </w:pPr>
      <w:r>
        <w:rPr>
          <w:b/>
          <w:bCs/>
        </w:rPr>
        <w:t>1</w:t>
      </w:r>
      <w:r>
        <w:rPr>
          <w:rFonts w:hint="eastAsia"/>
        </w:rPr>
        <w:t>依据直达波波速、能量变化、反射波同相轴特征等，并结合钻孔地质资料确定地质分层情况；</w:t>
      </w:r>
    </w:p>
    <w:p w14:paraId="60F167F7">
      <w:pPr>
        <w:pStyle w:val="55"/>
        <w:ind w:firstLine="482"/>
      </w:pPr>
      <w:r>
        <w:rPr>
          <w:b/>
          <w:bCs/>
        </w:rPr>
        <w:t xml:space="preserve">2 </w:t>
      </w:r>
      <w:r>
        <w:rPr>
          <w:rFonts w:hint="eastAsia"/>
        </w:rPr>
        <w:t>在确定地质分层的基础上，根据反射波的波速、能量、频率的变化进行地质解释及推断。</w:t>
      </w:r>
    </w:p>
    <w:p w14:paraId="74047DCD">
      <w:pPr>
        <w:pStyle w:val="54"/>
      </w:pPr>
      <w:r>
        <w:rPr>
          <w:rFonts w:hint="eastAsia"/>
          <w:b/>
          <w:bCs/>
        </w:rPr>
        <w:t>8.4.6</w:t>
      </w:r>
      <w:r>
        <w:rPr>
          <w:b/>
          <w:bCs/>
        </w:rPr>
        <w:t xml:space="preserve"> </w:t>
      </w:r>
      <w:r>
        <w:rPr>
          <w:rFonts w:hint="eastAsia"/>
        </w:rPr>
        <w:t>管波法的地质解释可按表8</w:t>
      </w:r>
      <w:r>
        <w:t>.4.</w:t>
      </w:r>
      <w:r>
        <w:rPr>
          <w:rFonts w:hint="eastAsia"/>
        </w:rPr>
        <w:t>6的规定确定。</w:t>
      </w:r>
    </w:p>
    <w:p w14:paraId="51280F5C">
      <w:pPr>
        <w:pStyle w:val="57"/>
      </w:pPr>
    </w:p>
    <w:p w14:paraId="4A258021">
      <w:pPr>
        <w:pStyle w:val="57"/>
      </w:pPr>
    </w:p>
    <w:p w14:paraId="58A19E15">
      <w:pPr>
        <w:pStyle w:val="57"/>
      </w:pPr>
    </w:p>
    <w:p w14:paraId="376CDBF1">
      <w:pPr>
        <w:pStyle w:val="57"/>
      </w:pPr>
    </w:p>
    <w:p w14:paraId="052C4C36">
      <w:pPr>
        <w:pStyle w:val="57"/>
      </w:pPr>
    </w:p>
    <w:p w14:paraId="338071BC">
      <w:pPr>
        <w:pStyle w:val="57"/>
      </w:pPr>
    </w:p>
    <w:p w14:paraId="6B5B0BF2">
      <w:pPr>
        <w:pStyle w:val="57"/>
      </w:pPr>
      <w:r>
        <w:rPr>
          <w:rFonts w:hint="eastAsia"/>
        </w:rPr>
        <w:t xml:space="preserve">表8.4.6 </w:t>
      </w:r>
      <w:r>
        <w:t>管波</w:t>
      </w:r>
      <w:r>
        <w:rPr>
          <w:rFonts w:hint="eastAsia"/>
        </w:rPr>
        <w:t>法异常特征分类</w:t>
      </w:r>
    </w:p>
    <w:tbl>
      <w:tblPr>
        <w:tblStyle w:val="76"/>
        <w:tblW w:w="850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122"/>
        <w:gridCol w:w="2122"/>
        <w:gridCol w:w="2128"/>
        <w:gridCol w:w="2132"/>
      </w:tblGrid>
      <w:tr w14:paraId="6F7C4F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703" w:type="dxa"/>
          </w:tcPr>
          <w:p w14:paraId="7D90A25B">
            <w:pPr>
              <w:pStyle w:val="52"/>
            </w:pPr>
            <w:r>
              <w:rPr>
                <w:rFonts w:hint="eastAsia"/>
              </w:rPr>
              <w:t>覆盖层</w:t>
            </w:r>
          </w:p>
        </w:tc>
        <w:tc>
          <w:tcPr>
            <w:tcW w:w="1703" w:type="dxa"/>
          </w:tcPr>
          <w:p w14:paraId="30B17AF0">
            <w:pPr>
              <w:pStyle w:val="52"/>
            </w:pPr>
            <w:r>
              <w:rPr>
                <w:rFonts w:hint="eastAsia"/>
              </w:rPr>
              <w:t>溶洞、土洞</w:t>
            </w:r>
          </w:p>
        </w:tc>
        <w:tc>
          <w:tcPr>
            <w:tcW w:w="1708" w:type="dxa"/>
          </w:tcPr>
          <w:p w14:paraId="23C62906">
            <w:pPr>
              <w:pStyle w:val="52"/>
            </w:pPr>
            <w:r>
              <w:rPr>
                <w:rFonts w:hint="eastAsia"/>
              </w:rPr>
              <w:t>溶沟、溶槽</w:t>
            </w:r>
          </w:p>
        </w:tc>
        <w:tc>
          <w:tcPr>
            <w:tcW w:w="1711" w:type="dxa"/>
          </w:tcPr>
          <w:p w14:paraId="04208ADF">
            <w:pPr>
              <w:pStyle w:val="52"/>
            </w:pPr>
            <w:r>
              <w:rPr>
                <w:rFonts w:hint="eastAsia"/>
              </w:rPr>
              <w:t>完整基岩</w:t>
            </w:r>
          </w:p>
        </w:tc>
      </w:tr>
      <w:tr w14:paraId="750C9F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703" w:type="dxa"/>
            <w:vAlign w:val="center"/>
          </w:tcPr>
          <w:p w14:paraId="23C781AD">
            <w:pPr>
              <w:pStyle w:val="52"/>
              <w:jc w:val="left"/>
              <w:rPr>
                <w:snapToGrid w:val="0"/>
              </w:rPr>
            </w:pPr>
            <w:r>
              <w:rPr>
                <w:rFonts w:hint="eastAsia"/>
                <w:snapToGrid w:val="0"/>
              </w:rPr>
              <w:t>1、直达波速度低、能量为完整基岩段的25%以下，甚至不可见；</w:t>
            </w:r>
          </w:p>
          <w:p w14:paraId="1F148ACA">
            <w:pPr>
              <w:pStyle w:val="52"/>
              <w:jc w:val="left"/>
            </w:pPr>
            <w:r>
              <w:rPr>
                <w:rFonts w:hint="eastAsia"/>
                <w:snapToGrid w:val="0"/>
              </w:rPr>
              <w:t>2、无反射管波同相轴穿过</w:t>
            </w:r>
          </w:p>
        </w:tc>
        <w:tc>
          <w:tcPr>
            <w:tcW w:w="1703" w:type="dxa"/>
            <w:vAlign w:val="center"/>
          </w:tcPr>
          <w:p w14:paraId="4B0BDCC6">
            <w:pPr>
              <w:pStyle w:val="52"/>
              <w:jc w:val="left"/>
              <w:rPr>
                <w:snapToGrid w:val="0"/>
              </w:rPr>
            </w:pPr>
            <w:r>
              <w:rPr>
                <w:rFonts w:hint="eastAsia"/>
                <w:snapToGrid w:val="0"/>
              </w:rPr>
              <w:t>1、直达波速度低、能量为完整基岩段的25%以下，甚至不可见；</w:t>
            </w:r>
          </w:p>
          <w:p w14:paraId="52C3AD25">
            <w:pPr>
              <w:pStyle w:val="52"/>
              <w:jc w:val="left"/>
              <w:rPr>
                <w:snapToGrid w:val="0"/>
              </w:rPr>
            </w:pPr>
            <w:r>
              <w:rPr>
                <w:rFonts w:hint="eastAsia"/>
                <w:snapToGrid w:val="0"/>
              </w:rPr>
              <w:t>2、顶底界面反射能量强、频率低；顶底界面反射在本段以外发育；</w:t>
            </w:r>
          </w:p>
          <w:p w14:paraId="3316E445">
            <w:pPr>
              <w:pStyle w:val="52"/>
              <w:jc w:val="left"/>
            </w:pPr>
            <w:r>
              <w:rPr>
                <w:rFonts w:hint="eastAsia"/>
                <w:snapToGrid w:val="0"/>
              </w:rPr>
              <w:t>3、顶底界面以外的反射穿过其顶底界面进入本段，反射能量突然消散</w:t>
            </w:r>
          </w:p>
        </w:tc>
        <w:tc>
          <w:tcPr>
            <w:tcW w:w="1708" w:type="dxa"/>
            <w:vAlign w:val="center"/>
          </w:tcPr>
          <w:p w14:paraId="4E3C6CF3">
            <w:pPr>
              <w:pStyle w:val="52"/>
              <w:jc w:val="left"/>
            </w:pPr>
            <w:r>
              <w:rPr>
                <w:rFonts w:hint="eastAsia"/>
              </w:rPr>
              <w:t>1、直达波速度低、能量为完整基岩段的25%以下，甚至不可见；</w:t>
            </w:r>
          </w:p>
          <w:p w14:paraId="6593338A">
            <w:pPr>
              <w:pStyle w:val="52"/>
              <w:jc w:val="left"/>
            </w:pPr>
            <w:r>
              <w:rPr>
                <w:rFonts w:hint="eastAsia"/>
              </w:rPr>
              <w:t>2、顶底界面反射波能量低、频率较高、反射密集分布；</w:t>
            </w:r>
          </w:p>
          <w:p w14:paraId="027E67A7">
            <w:pPr>
              <w:pStyle w:val="52"/>
              <w:jc w:val="left"/>
            </w:pPr>
            <w:r>
              <w:rPr>
                <w:rFonts w:hint="eastAsia"/>
              </w:rPr>
              <w:t>3、顶底界面以外的反射穿过本段，反射能量突然变低</w:t>
            </w:r>
          </w:p>
        </w:tc>
        <w:tc>
          <w:tcPr>
            <w:tcW w:w="1711" w:type="dxa"/>
            <w:vAlign w:val="center"/>
          </w:tcPr>
          <w:p w14:paraId="10833AA3">
            <w:pPr>
              <w:pStyle w:val="52"/>
              <w:jc w:val="left"/>
            </w:pPr>
            <w:r>
              <w:rPr>
                <w:rFonts w:hint="eastAsia"/>
              </w:rPr>
              <w:t>1、直达波速度高、能量稳定且能量不低于最大能量值的50%~75%；</w:t>
            </w:r>
          </w:p>
          <w:p w14:paraId="453CE7BF">
            <w:pPr>
              <w:pStyle w:val="52"/>
              <w:jc w:val="left"/>
            </w:pPr>
            <w:r>
              <w:rPr>
                <w:rFonts w:hint="eastAsia"/>
              </w:rPr>
              <w:t>2、顶底界面反射在层内传播，能量强、速度高，并有多次反射，无能量消散现象；</w:t>
            </w:r>
          </w:p>
          <w:p w14:paraId="117BB46D">
            <w:pPr>
              <w:pStyle w:val="52"/>
              <w:jc w:val="left"/>
            </w:pPr>
            <w:r>
              <w:rPr>
                <w:rFonts w:hint="eastAsia"/>
              </w:rPr>
              <w:t>3、段内无反射界面</w:t>
            </w:r>
          </w:p>
        </w:tc>
      </w:tr>
    </w:tbl>
    <w:p w14:paraId="33AB6AD2">
      <w:pPr>
        <w:pStyle w:val="55"/>
        <w:ind w:firstLine="482"/>
        <w:rPr>
          <w:b/>
          <w:bCs/>
        </w:rPr>
      </w:pPr>
    </w:p>
    <w:p w14:paraId="47398AC4">
      <w:pPr>
        <w:rPr>
          <w:rFonts w:hint="eastAsia"/>
        </w:rPr>
        <w:sectPr>
          <w:pgSz w:w="11906" w:h="16838"/>
          <w:pgMar w:top="1440" w:right="1800" w:bottom="1440" w:left="1800" w:header="851" w:footer="992" w:gutter="0"/>
          <w:cols w:space="425" w:num="1"/>
          <w:docGrid w:type="lines" w:linePitch="312" w:charSpace="0"/>
        </w:sectPr>
      </w:pPr>
    </w:p>
    <w:p w14:paraId="51005597">
      <w:pPr>
        <w:pStyle w:val="58"/>
      </w:pPr>
      <w:bookmarkStart w:id="178" w:name="_Toc215411963"/>
      <w:r>
        <w:rPr>
          <w:rFonts w:hint="eastAsia"/>
        </w:rPr>
        <w:t>9 成果报告</w:t>
      </w:r>
      <w:bookmarkEnd w:id="178"/>
      <w:r>
        <w:fldChar w:fldCharType="begin"/>
      </w:r>
      <w:r>
        <w:instrText xml:space="preserve"> </w:instrText>
      </w:r>
      <w:r>
        <w:rPr>
          <w:rFonts w:hint="eastAsia"/>
        </w:rPr>
        <w:instrText xml:space="preserve">TC  "</w:instrText>
      </w:r>
      <w:bookmarkStart w:id="179" w:name="_Toc207721981"/>
      <w:bookmarkStart w:id="180" w:name="_Toc209176482"/>
      <w:bookmarkStart w:id="181" w:name="_Toc207722073"/>
      <w:bookmarkStart w:id="182" w:name="_Toc224032556"/>
      <w:r>
        <w:rPr>
          <w:rFonts w:hint="eastAsia"/>
        </w:rPr>
        <w:instrText xml:space="preserve">9 Result report</w:instrText>
      </w:r>
      <w:bookmarkEnd w:id="179"/>
      <w:bookmarkEnd w:id="180"/>
      <w:bookmarkEnd w:id="181"/>
      <w:bookmarkEnd w:id="182"/>
      <w:r>
        <w:rPr>
          <w:rFonts w:hint="eastAsia"/>
        </w:rPr>
        <w:instrText xml:space="preserve">" \l 1</w:instrText>
      </w:r>
      <w:r>
        <w:instrText xml:space="preserve"> </w:instrText>
      </w:r>
      <w:r>
        <w:fldChar w:fldCharType="end"/>
      </w:r>
    </w:p>
    <w:p w14:paraId="6FAA88C2">
      <w:pPr>
        <w:pStyle w:val="59"/>
      </w:pPr>
      <w:bookmarkStart w:id="183" w:name="_Toc215411964"/>
      <w:r>
        <w:rPr>
          <w:rFonts w:hint="eastAsia"/>
        </w:rPr>
        <w:t>9.1 一般规定</w:t>
      </w:r>
      <w:bookmarkEnd w:id="183"/>
      <w:r>
        <w:fldChar w:fldCharType="begin"/>
      </w:r>
      <w:r>
        <w:instrText xml:space="preserve"> </w:instrText>
      </w:r>
      <w:r>
        <w:rPr>
          <w:rFonts w:hint="eastAsia"/>
        </w:rPr>
        <w:instrText xml:space="preserve">TC  "</w:instrText>
      </w:r>
      <w:bookmarkStart w:id="184" w:name="_Toc224032557"/>
      <w:bookmarkStart w:id="185" w:name="_Toc207722074"/>
      <w:bookmarkStart w:id="186" w:name="_Toc209176483"/>
      <w:bookmarkStart w:id="187" w:name="_Toc207721983"/>
      <w:r>
        <w:rPr>
          <w:rFonts w:hint="eastAsia"/>
        </w:rPr>
        <w:instrText xml:space="preserve">9.1 General requirements</w:instrText>
      </w:r>
      <w:bookmarkEnd w:id="184"/>
      <w:bookmarkEnd w:id="185"/>
      <w:bookmarkEnd w:id="186"/>
      <w:bookmarkEnd w:id="187"/>
      <w:r>
        <w:rPr>
          <w:rFonts w:hint="eastAsia"/>
        </w:rPr>
        <w:instrText xml:space="preserve">" \l 2</w:instrText>
      </w:r>
      <w:r>
        <w:instrText xml:space="preserve"> </w:instrText>
      </w:r>
      <w:r>
        <w:fldChar w:fldCharType="end"/>
      </w:r>
    </w:p>
    <w:p w14:paraId="069C4B9C">
      <w:pPr>
        <w:pStyle w:val="54"/>
        <w:rPr>
          <w:snapToGrid w:val="0"/>
        </w:rPr>
      </w:pPr>
      <w:r>
        <w:rPr>
          <w:rFonts w:hint="eastAsia"/>
          <w:b/>
          <w:bCs/>
          <w:snapToGrid w:val="0"/>
        </w:rPr>
        <w:t xml:space="preserve">9.1.1 </w:t>
      </w:r>
      <w:r>
        <w:rPr>
          <w:rFonts w:hint="eastAsia"/>
          <w:snapToGrid w:val="0"/>
        </w:rPr>
        <w:t>应及时整理、汇编中间成果资料，编制综合物探成果报告，并按要求提交成果。</w:t>
      </w:r>
    </w:p>
    <w:p w14:paraId="3323C237">
      <w:pPr>
        <w:pStyle w:val="54"/>
      </w:pPr>
      <w:r>
        <w:rPr>
          <w:rFonts w:hint="eastAsia"/>
          <w:b/>
          <w:bCs/>
          <w:snapToGrid w:val="0"/>
        </w:rPr>
        <w:t xml:space="preserve">9.1.2 </w:t>
      </w:r>
      <w:r>
        <w:rPr>
          <w:rFonts w:hint="eastAsia"/>
          <w:snapToGrid w:val="0"/>
        </w:rPr>
        <w:t>报告应实事求是、内容全面、重点突出、立论有据、逻辑严谨、文字简练，并附有齐全的图表资料</w:t>
      </w:r>
      <w:r>
        <w:rPr>
          <w:rFonts w:hint="eastAsia"/>
        </w:rPr>
        <w:t>。</w:t>
      </w:r>
    </w:p>
    <w:p w14:paraId="4297E119">
      <w:pPr>
        <w:pStyle w:val="54"/>
      </w:pPr>
      <w:r>
        <w:rPr>
          <w:rFonts w:hint="eastAsia"/>
          <w:b/>
          <w:bCs/>
          <w:snapToGrid w:val="0"/>
        </w:rPr>
        <w:t xml:space="preserve">9.1.3 </w:t>
      </w:r>
      <w:r>
        <w:rPr>
          <w:rFonts w:hint="eastAsia"/>
          <w:snapToGrid w:val="0"/>
        </w:rPr>
        <w:t>综合物探报告编制所依据的原始记录、数据和图件应经编录、整理、检查和分析，确认无误后方可提交使用。</w:t>
      </w:r>
    </w:p>
    <w:p w14:paraId="38FE406A">
      <w:pPr>
        <w:pStyle w:val="59"/>
      </w:pPr>
      <w:bookmarkStart w:id="188" w:name="_Toc215411965"/>
      <w:r>
        <w:rPr>
          <w:rFonts w:hint="eastAsia"/>
        </w:rPr>
        <w:t>9.2 文字报告</w:t>
      </w:r>
      <w:bookmarkEnd w:id="188"/>
      <w:r>
        <w:fldChar w:fldCharType="begin"/>
      </w:r>
      <w:r>
        <w:instrText xml:space="preserve"> </w:instrText>
      </w:r>
      <w:r>
        <w:rPr>
          <w:rFonts w:hint="eastAsia"/>
        </w:rPr>
        <w:instrText xml:space="preserve">TC  "</w:instrText>
      </w:r>
      <w:bookmarkStart w:id="189" w:name="_Toc209176484"/>
      <w:bookmarkStart w:id="190" w:name="_Toc207722075"/>
      <w:bookmarkStart w:id="191" w:name="_Toc207721985"/>
      <w:bookmarkStart w:id="192" w:name="_Toc224032558"/>
      <w:r>
        <w:rPr>
          <w:rFonts w:hint="eastAsia"/>
        </w:rPr>
        <w:instrText xml:space="preserve">9.2 Text report</w:instrText>
      </w:r>
      <w:bookmarkEnd w:id="189"/>
      <w:bookmarkEnd w:id="190"/>
      <w:bookmarkEnd w:id="191"/>
      <w:bookmarkEnd w:id="192"/>
      <w:r>
        <w:rPr>
          <w:rFonts w:hint="eastAsia"/>
        </w:rPr>
        <w:instrText xml:space="preserve">" \l 2</w:instrText>
      </w:r>
      <w:r>
        <w:instrText xml:space="preserve"> </w:instrText>
      </w:r>
      <w:r>
        <w:fldChar w:fldCharType="end"/>
      </w:r>
    </w:p>
    <w:p w14:paraId="6D21AE1D">
      <w:pPr>
        <w:pStyle w:val="54"/>
        <w:rPr>
          <w:snapToGrid w:val="0"/>
        </w:rPr>
      </w:pPr>
      <w:r>
        <w:rPr>
          <w:rFonts w:hint="eastAsia"/>
          <w:b/>
          <w:bCs/>
          <w:snapToGrid w:val="0"/>
        </w:rPr>
        <w:t xml:space="preserve">9.2.1 </w:t>
      </w:r>
      <w:r>
        <w:rPr>
          <w:rFonts w:hint="eastAsia"/>
          <w:snapToGrid w:val="0"/>
        </w:rPr>
        <w:t>综合物探报告应根据任务要求、工程特点、工程地质条件等具体情况进行编制，并应包括下列主要内容：</w:t>
      </w:r>
    </w:p>
    <w:p w14:paraId="4E82A57B">
      <w:pPr>
        <w:pStyle w:val="55"/>
        <w:ind w:firstLine="482"/>
        <w:rPr>
          <w:snapToGrid w:val="0"/>
        </w:rPr>
      </w:pPr>
      <w:r>
        <w:rPr>
          <w:rFonts w:hint="eastAsia"/>
          <w:b/>
          <w:bCs/>
        </w:rPr>
        <w:t>1</w:t>
      </w:r>
      <w:r>
        <w:rPr>
          <w:rFonts w:hint="eastAsia"/>
          <w:snapToGrid w:val="0"/>
        </w:rPr>
        <w:t xml:space="preserve"> 工程概况；</w:t>
      </w:r>
    </w:p>
    <w:p w14:paraId="4328348A">
      <w:pPr>
        <w:pStyle w:val="55"/>
        <w:ind w:firstLine="482"/>
        <w:rPr>
          <w:snapToGrid w:val="0"/>
        </w:rPr>
      </w:pPr>
      <w:r>
        <w:rPr>
          <w:rFonts w:hint="eastAsia"/>
          <w:b/>
          <w:bCs/>
        </w:rPr>
        <w:t>2</w:t>
      </w:r>
      <w:r>
        <w:rPr>
          <w:rFonts w:hint="eastAsia"/>
          <w:snapToGrid w:val="0"/>
        </w:rPr>
        <w:t xml:space="preserve"> 地质概况及地球物理特征；</w:t>
      </w:r>
    </w:p>
    <w:p w14:paraId="3806F72E">
      <w:pPr>
        <w:pStyle w:val="55"/>
        <w:ind w:firstLine="482"/>
        <w:rPr>
          <w:snapToGrid w:val="0"/>
        </w:rPr>
      </w:pPr>
      <w:r>
        <w:rPr>
          <w:rFonts w:hint="eastAsia"/>
          <w:b/>
          <w:bCs/>
        </w:rPr>
        <w:t>3</w:t>
      </w:r>
      <w:r>
        <w:rPr>
          <w:rFonts w:hint="eastAsia"/>
          <w:snapToGrid w:val="0"/>
        </w:rPr>
        <w:t xml:space="preserve"> 物探方法原理；</w:t>
      </w:r>
    </w:p>
    <w:p w14:paraId="35B2B107">
      <w:pPr>
        <w:pStyle w:val="55"/>
        <w:ind w:firstLine="482"/>
        <w:rPr>
          <w:snapToGrid w:val="0"/>
        </w:rPr>
      </w:pPr>
      <w:r>
        <w:rPr>
          <w:rFonts w:hint="eastAsia"/>
          <w:b/>
          <w:bCs/>
        </w:rPr>
        <w:t>4</w:t>
      </w:r>
      <w:r>
        <w:rPr>
          <w:rFonts w:hint="eastAsia"/>
          <w:snapToGrid w:val="0"/>
        </w:rPr>
        <w:t xml:space="preserve"> 质量检查与评价；</w:t>
      </w:r>
    </w:p>
    <w:p w14:paraId="4E3D2EDD">
      <w:pPr>
        <w:pStyle w:val="55"/>
        <w:ind w:firstLine="482"/>
        <w:rPr>
          <w:snapToGrid w:val="0"/>
        </w:rPr>
      </w:pPr>
      <w:r>
        <w:rPr>
          <w:rFonts w:hint="eastAsia"/>
          <w:b/>
          <w:bCs/>
        </w:rPr>
        <w:t>5</w:t>
      </w:r>
      <w:r>
        <w:rPr>
          <w:rFonts w:hint="eastAsia"/>
          <w:snapToGrid w:val="0"/>
        </w:rPr>
        <w:t xml:space="preserve"> 资料处理与解释；</w:t>
      </w:r>
    </w:p>
    <w:p w14:paraId="5D8797FA">
      <w:pPr>
        <w:pStyle w:val="55"/>
        <w:ind w:firstLine="482"/>
        <w:rPr>
          <w:snapToGrid w:val="0"/>
        </w:rPr>
      </w:pPr>
      <w:r>
        <w:rPr>
          <w:rFonts w:hint="eastAsia"/>
          <w:b/>
          <w:bCs/>
        </w:rPr>
        <w:t>6</w:t>
      </w:r>
      <w:r>
        <w:rPr>
          <w:rFonts w:hint="eastAsia"/>
          <w:snapToGrid w:val="0"/>
        </w:rPr>
        <w:t xml:space="preserve"> 结论和建议等；</w:t>
      </w:r>
    </w:p>
    <w:p w14:paraId="472EEDA0">
      <w:pPr>
        <w:pStyle w:val="55"/>
        <w:ind w:firstLine="482"/>
        <w:rPr>
          <w:snapToGrid w:val="0"/>
        </w:rPr>
      </w:pPr>
      <w:r>
        <w:rPr>
          <w:rFonts w:hint="eastAsia"/>
          <w:b/>
          <w:bCs/>
        </w:rPr>
        <w:t>7</w:t>
      </w:r>
      <w:r>
        <w:rPr>
          <w:rFonts w:hint="eastAsia"/>
          <w:snapToGrid w:val="0"/>
        </w:rPr>
        <w:t xml:space="preserve"> 其他需要说明的问题。</w:t>
      </w:r>
    </w:p>
    <w:p w14:paraId="71FFA04C">
      <w:pPr>
        <w:pStyle w:val="54"/>
      </w:pPr>
      <w:r>
        <w:rPr>
          <w:rFonts w:hint="eastAsia"/>
          <w:b/>
          <w:bCs/>
          <w:snapToGrid w:val="0"/>
        </w:rPr>
        <w:t xml:space="preserve">9.2.2 </w:t>
      </w:r>
      <w:r>
        <w:rPr>
          <w:rFonts w:hint="eastAsia"/>
          <w:snapToGrid w:val="0"/>
        </w:rPr>
        <w:t>综合物探报告的文字、术语、符号、代码、计量单位应符合本规程和国家及行业有关标准的规定。</w:t>
      </w:r>
    </w:p>
    <w:p w14:paraId="581E3958">
      <w:pPr>
        <w:pStyle w:val="59"/>
      </w:pPr>
      <w:bookmarkStart w:id="193" w:name="_Toc215411966"/>
      <w:r>
        <w:rPr>
          <w:rFonts w:hint="eastAsia"/>
        </w:rPr>
        <w:t>9.</w:t>
      </w:r>
      <w:r>
        <w:t>3 报告</w:t>
      </w:r>
      <w:r>
        <w:rPr>
          <w:rFonts w:hint="eastAsia"/>
        </w:rPr>
        <w:t>图件</w:t>
      </w:r>
      <w:bookmarkEnd w:id="193"/>
      <w:r>
        <w:fldChar w:fldCharType="begin"/>
      </w:r>
      <w:r>
        <w:instrText xml:space="preserve"> </w:instrText>
      </w:r>
      <w:r>
        <w:rPr>
          <w:rFonts w:hint="eastAsia"/>
        </w:rPr>
        <w:instrText xml:space="preserve">TC  "</w:instrText>
      </w:r>
      <w:bookmarkStart w:id="194" w:name="_Toc207721987"/>
      <w:bookmarkStart w:id="195" w:name="_Toc207722076"/>
      <w:bookmarkStart w:id="196" w:name="_Toc224032559"/>
      <w:bookmarkStart w:id="197" w:name="_Toc209176485"/>
      <w:r>
        <w:rPr>
          <w:rFonts w:hint="eastAsia"/>
        </w:rPr>
        <w:instrText xml:space="preserve">9.3 Figures and tables</w:instrText>
      </w:r>
      <w:bookmarkEnd w:id="194"/>
      <w:bookmarkEnd w:id="195"/>
      <w:bookmarkEnd w:id="196"/>
      <w:bookmarkEnd w:id="197"/>
      <w:r>
        <w:rPr>
          <w:rFonts w:hint="eastAsia"/>
        </w:rPr>
        <w:instrText xml:space="preserve">" \l 2</w:instrText>
      </w:r>
      <w:r>
        <w:instrText xml:space="preserve"> </w:instrText>
      </w:r>
      <w:r>
        <w:fldChar w:fldCharType="end"/>
      </w:r>
    </w:p>
    <w:p w14:paraId="3231B61F">
      <w:pPr>
        <w:pStyle w:val="54"/>
      </w:pPr>
      <w:r>
        <w:rPr>
          <w:rFonts w:hint="eastAsia"/>
          <w:b/>
          <w:bCs/>
        </w:rPr>
        <w:t xml:space="preserve">9.3.1 </w:t>
      </w:r>
      <w:r>
        <w:t>编制图件</w:t>
      </w:r>
      <w:r>
        <w:rPr>
          <w:rFonts w:hint="eastAsia"/>
        </w:rPr>
        <w:t>应符合下列</w:t>
      </w:r>
      <w:r>
        <w:t>要求</w:t>
      </w:r>
      <w:r>
        <w:rPr>
          <w:rFonts w:hint="eastAsia"/>
        </w:rPr>
        <w:t>：</w:t>
      </w:r>
    </w:p>
    <w:p w14:paraId="32EFF990">
      <w:pPr>
        <w:pStyle w:val="55"/>
        <w:ind w:firstLine="482"/>
      </w:pPr>
      <w:r>
        <w:rPr>
          <w:rFonts w:hint="eastAsia"/>
          <w:b/>
          <w:bCs/>
        </w:rPr>
        <w:t xml:space="preserve">1 </w:t>
      </w:r>
      <w:r>
        <w:rPr>
          <w:rFonts w:hint="eastAsia"/>
        </w:rPr>
        <w:t>应清楚表达测线（测点）实际布设位置、钻孔编号、检查点、地质调查点、图名、图例和其他能说明实际情况的有关资料；</w:t>
      </w:r>
    </w:p>
    <w:p w14:paraId="6148D7AD">
      <w:pPr>
        <w:pStyle w:val="55"/>
        <w:ind w:firstLine="482"/>
      </w:pPr>
      <w:r>
        <w:rPr>
          <w:rFonts w:hint="eastAsia"/>
          <w:b/>
          <w:bCs/>
        </w:rPr>
        <w:t xml:space="preserve">2 </w:t>
      </w:r>
      <w:r>
        <w:rPr>
          <w:rFonts w:hint="eastAsia"/>
        </w:rPr>
        <w:t>应反映岩溶目标体的位置、类型、延伸状况等具体信息；</w:t>
      </w:r>
    </w:p>
    <w:p w14:paraId="1C363989">
      <w:pPr>
        <w:pStyle w:val="55"/>
        <w:ind w:firstLine="482"/>
      </w:pPr>
      <w:r>
        <w:rPr>
          <w:rFonts w:hint="eastAsia"/>
          <w:b/>
          <w:bCs/>
        </w:rPr>
        <w:t xml:space="preserve">3 </w:t>
      </w:r>
      <w:r>
        <w:rPr>
          <w:rFonts w:hint="eastAsia"/>
        </w:rPr>
        <w:t>所有图件的深度比例尺宜保持一致；</w:t>
      </w:r>
    </w:p>
    <w:p w14:paraId="698AAADB">
      <w:pPr>
        <w:pStyle w:val="55"/>
        <w:ind w:firstLine="482"/>
      </w:pPr>
      <w:r>
        <w:rPr>
          <w:rFonts w:hint="eastAsia"/>
          <w:b/>
          <w:bCs/>
        </w:rPr>
        <w:t xml:space="preserve">4 </w:t>
      </w:r>
      <w:r>
        <w:rPr>
          <w:rFonts w:hint="eastAsia"/>
        </w:rPr>
        <w:t>可采用等值线、灰度、色谱等图示方法；宜采用等差分级，也可采用变差分级来突出异常；</w:t>
      </w:r>
    </w:p>
    <w:p w14:paraId="33598D0B">
      <w:pPr>
        <w:pStyle w:val="55"/>
        <w:ind w:firstLine="482"/>
      </w:pPr>
      <w:r>
        <w:rPr>
          <w:rFonts w:hint="eastAsia"/>
          <w:b/>
          <w:bCs/>
        </w:rPr>
        <w:t xml:space="preserve">5 </w:t>
      </w:r>
      <w:r>
        <w:rPr>
          <w:rFonts w:hint="eastAsia"/>
        </w:rPr>
        <w:t>同一条剖面的多组断面分段处理时，应将分段成果拼接成二维成果图或是伪三维成果图。</w:t>
      </w:r>
    </w:p>
    <w:p w14:paraId="2BE79DA8">
      <w:pPr>
        <w:pStyle w:val="54"/>
      </w:pPr>
      <w:r>
        <w:rPr>
          <w:rFonts w:hint="eastAsia"/>
          <w:b/>
          <w:bCs/>
        </w:rPr>
        <w:t xml:space="preserve">9.3.2 </w:t>
      </w:r>
      <w:r>
        <w:t>报告</w:t>
      </w:r>
      <w:r>
        <w:rPr>
          <w:rFonts w:hint="eastAsia"/>
        </w:rPr>
        <w:t>图件的内容</w:t>
      </w:r>
      <w:r>
        <w:t>应符合</w:t>
      </w:r>
      <w:r>
        <w:rPr>
          <w:rFonts w:hint="eastAsia"/>
        </w:rPr>
        <w:t>下列</w:t>
      </w:r>
      <w:r>
        <w:t>规定</w:t>
      </w:r>
      <w:r>
        <w:rPr>
          <w:rFonts w:hint="eastAsia"/>
        </w:rPr>
        <w:t>：</w:t>
      </w:r>
    </w:p>
    <w:p w14:paraId="55A51835">
      <w:pPr>
        <w:pStyle w:val="55"/>
        <w:ind w:firstLine="482"/>
      </w:pPr>
      <w:r>
        <w:rPr>
          <w:rFonts w:hint="eastAsia"/>
          <w:b/>
          <w:bCs/>
        </w:rPr>
        <w:t xml:space="preserve">1 </w:t>
      </w:r>
      <w:r>
        <w:rPr>
          <w:rFonts w:hint="eastAsia"/>
        </w:rPr>
        <w:t>高密度电阻率法图件应包括测线布置图、视电阻率剖面图、反演电阻率剖面图、伪三维电阻率成果图（进行面积性探测时适用）和地质解释图等；</w:t>
      </w:r>
    </w:p>
    <w:p w14:paraId="399E7CBA">
      <w:pPr>
        <w:pStyle w:val="55"/>
        <w:ind w:firstLine="482"/>
      </w:pPr>
      <w:r>
        <w:rPr>
          <w:rFonts w:hint="eastAsia"/>
          <w:b/>
          <w:bCs/>
        </w:rPr>
        <w:t xml:space="preserve">2 </w:t>
      </w:r>
      <w:r>
        <w:rPr>
          <w:rFonts w:hint="eastAsia"/>
        </w:rPr>
        <w:t>瞬变电磁法图件应包括测线布置图、多测道B或dB/dt剖面曲线、dB/dt等值线平面图、视电阻率剖面图和地质解释图等；</w:t>
      </w:r>
    </w:p>
    <w:p w14:paraId="1023AC63">
      <w:pPr>
        <w:pStyle w:val="55"/>
        <w:ind w:firstLine="482"/>
      </w:pPr>
      <w:r>
        <w:rPr>
          <w:rFonts w:hint="eastAsia"/>
          <w:b/>
          <w:bCs/>
        </w:rPr>
        <w:t xml:space="preserve">3 </w:t>
      </w:r>
      <w:r>
        <w:rPr>
          <w:rFonts w:hint="eastAsia"/>
        </w:rPr>
        <w:t>探地雷达法图件应包括测线布置图、雷达剖面图像</w:t>
      </w:r>
      <w:r>
        <w:t>和</w:t>
      </w:r>
      <w:r>
        <w:rPr>
          <w:rFonts w:hint="eastAsia"/>
        </w:rPr>
        <w:t>地质解释图；雷达剖面图像上应标出目标反射波的位置或反射波组等；</w:t>
      </w:r>
    </w:p>
    <w:p w14:paraId="43990A03">
      <w:pPr>
        <w:pStyle w:val="55"/>
        <w:ind w:firstLine="482"/>
      </w:pPr>
      <w:r>
        <w:rPr>
          <w:rFonts w:hint="eastAsia"/>
          <w:b/>
          <w:bCs/>
        </w:rPr>
        <w:t>4</w:t>
      </w:r>
      <w:r>
        <w:rPr>
          <w:rFonts w:hint="eastAsia"/>
        </w:rPr>
        <w:t xml:space="preserve"> 微动法图件应包括测点布置图、频散曲线图、横波速度-深度图、横波速度剖面图和地质解释图等；</w:t>
      </w:r>
    </w:p>
    <w:p w14:paraId="6121E9D5">
      <w:pPr>
        <w:pStyle w:val="55"/>
        <w:ind w:firstLine="482"/>
      </w:pPr>
      <w:r>
        <w:rPr>
          <w:rFonts w:hint="eastAsia"/>
          <w:b/>
          <w:bCs/>
        </w:rPr>
        <w:t xml:space="preserve">5 </w:t>
      </w:r>
      <w:r>
        <w:rPr>
          <w:rFonts w:hint="eastAsia"/>
        </w:rPr>
        <w:t>跨孔雷达法图件应包括电磁波速度剖面图</w:t>
      </w:r>
      <w:r>
        <w:t>和</w:t>
      </w:r>
      <w:r>
        <w:rPr>
          <w:rFonts w:hint="eastAsia"/>
        </w:rPr>
        <w:t>地质</w:t>
      </w:r>
      <w:r>
        <w:t>解释图等</w:t>
      </w:r>
      <w:r>
        <w:rPr>
          <w:rFonts w:hint="eastAsia"/>
        </w:rPr>
        <w:t>；</w:t>
      </w:r>
    </w:p>
    <w:p w14:paraId="6D147AED">
      <w:pPr>
        <w:pStyle w:val="55"/>
        <w:ind w:firstLine="482"/>
      </w:pPr>
      <w:r>
        <w:rPr>
          <w:rFonts w:hint="eastAsia"/>
          <w:b/>
          <w:bCs/>
        </w:rPr>
        <w:t xml:space="preserve">6 </w:t>
      </w:r>
      <w:r>
        <w:rPr>
          <w:rFonts w:hint="eastAsia"/>
        </w:rPr>
        <w:t>跨孔弹性波图件应包括弹性波速度剖面图</w:t>
      </w:r>
      <w:r>
        <w:t>和</w:t>
      </w:r>
      <w:r>
        <w:rPr>
          <w:rFonts w:hint="eastAsia"/>
        </w:rPr>
        <w:t>地质解释图</w:t>
      </w:r>
      <w:r>
        <w:t>等</w:t>
      </w:r>
      <w:r>
        <w:rPr>
          <w:rFonts w:hint="eastAsia"/>
        </w:rPr>
        <w:t>；</w:t>
      </w:r>
    </w:p>
    <w:p w14:paraId="45BCBB2D">
      <w:pPr>
        <w:pStyle w:val="55"/>
        <w:ind w:firstLine="482"/>
      </w:pPr>
      <w:r>
        <w:rPr>
          <w:rFonts w:hint="eastAsia"/>
          <w:b/>
          <w:bCs/>
        </w:rPr>
        <w:t xml:space="preserve">7 </w:t>
      </w:r>
      <w:r>
        <w:rPr>
          <w:rFonts w:hint="eastAsia"/>
        </w:rPr>
        <w:t>管波法图件应包括</w:t>
      </w:r>
      <w:r>
        <w:t>钻孔柱状图、管波探测时间剖面图和管波解释结果图</w:t>
      </w:r>
      <w:r>
        <w:rPr>
          <w:rFonts w:hint="eastAsia"/>
        </w:rPr>
        <w:t>。</w:t>
      </w:r>
    </w:p>
    <w:p w14:paraId="038A53B7">
      <w:pPr>
        <w:pStyle w:val="54"/>
      </w:pPr>
      <w:bookmarkStart w:id="198" w:name="_Toc172108933"/>
      <w:r>
        <w:rPr>
          <w:rFonts w:hint="eastAsia"/>
          <w:b/>
          <w:bCs/>
        </w:rPr>
        <w:t xml:space="preserve">9.3.3 </w:t>
      </w:r>
      <w:r>
        <w:rPr>
          <w:rFonts w:hint="eastAsia"/>
        </w:rPr>
        <w:t>资料整理及存储备份应符合下列规定：</w:t>
      </w:r>
    </w:p>
    <w:p w14:paraId="2CCEE36C">
      <w:pPr>
        <w:pStyle w:val="55"/>
        <w:ind w:firstLine="482"/>
      </w:pPr>
      <w:r>
        <w:rPr>
          <w:rFonts w:hint="eastAsia"/>
          <w:b/>
        </w:rPr>
        <w:t xml:space="preserve">1 </w:t>
      </w:r>
      <w:r>
        <w:rPr>
          <w:rFonts w:hint="eastAsia"/>
        </w:rPr>
        <w:t>应对全部原始资料进行整理，100%复查参与计算的数据。原始资料内容主要包括野外记录、实测数据、质量检查与误差统计、整理后的表格与图件、钻孔资料、地质柱状图及岩芯编录等；</w:t>
      </w:r>
    </w:p>
    <w:p w14:paraId="79288671">
      <w:pPr>
        <w:pStyle w:val="55"/>
        <w:ind w:firstLine="482"/>
      </w:pPr>
      <w:r>
        <w:rPr>
          <w:rFonts w:hint="eastAsia"/>
          <w:b/>
        </w:rPr>
        <w:t xml:space="preserve">2 </w:t>
      </w:r>
      <w:r>
        <w:rPr>
          <w:rFonts w:hint="eastAsia"/>
        </w:rPr>
        <w:t>应</w:t>
      </w:r>
      <w:r>
        <w:t>采用标准化存储格式，便于后续处理与分析</w:t>
      </w:r>
      <w:r>
        <w:rPr>
          <w:rFonts w:hint="eastAsia"/>
        </w:rPr>
        <w:t>；</w:t>
      </w:r>
      <w:r>
        <w:t>每次采集完成后</w:t>
      </w:r>
      <w:r>
        <w:rPr>
          <w:rFonts w:hint="eastAsia"/>
        </w:rPr>
        <w:t>宜</w:t>
      </w:r>
      <w:r>
        <w:t>备份数据（如云存储和外部硬盘</w:t>
      </w:r>
      <w:r>
        <w:rPr>
          <w:rFonts w:hint="eastAsia"/>
        </w:rPr>
        <w:t>等</w:t>
      </w:r>
      <w:r>
        <w:t>）</w:t>
      </w:r>
      <w:r>
        <w:rPr>
          <w:rFonts w:hint="eastAsia"/>
        </w:rPr>
        <w:t>。</w:t>
      </w:r>
    </w:p>
    <w:p w14:paraId="3C869A3F">
      <w:pPr>
        <w:rPr>
          <w:rFonts w:hint="eastAsia"/>
        </w:rPr>
        <w:sectPr>
          <w:pgSz w:w="11906" w:h="16838"/>
          <w:pgMar w:top="1440" w:right="1800" w:bottom="1440" w:left="1800" w:header="851" w:footer="992" w:gutter="0"/>
          <w:cols w:space="425" w:num="1"/>
          <w:docGrid w:type="lines" w:linePitch="312" w:charSpace="0"/>
        </w:sectPr>
      </w:pPr>
    </w:p>
    <w:bookmarkEnd w:id="198"/>
    <w:p w14:paraId="6D00BD82">
      <w:pPr>
        <w:pStyle w:val="58"/>
      </w:pPr>
      <w:bookmarkStart w:id="199" w:name="_Toc215411967"/>
      <w:bookmarkStart w:id="200" w:name="_Toc207721990"/>
      <w:bookmarkStart w:id="201" w:name="_Toc207722037"/>
      <w:r>
        <w:rPr>
          <w:rFonts w:hint="eastAsia"/>
        </w:rPr>
        <w:t>附录A  综合物探方法选用</w:t>
      </w:r>
      <w:bookmarkEnd w:id="199"/>
      <w:bookmarkEnd w:id="200"/>
      <w:bookmarkEnd w:id="201"/>
      <w:r>
        <w:fldChar w:fldCharType="begin"/>
      </w:r>
      <w:r>
        <w:instrText xml:space="preserve"> </w:instrText>
      </w:r>
      <w:r>
        <w:rPr>
          <w:rFonts w:hint="eastAsia"/>
        </w:rPr>
        <w:instrText xml:space="preserve">TC  "</w:instrText>
      </w:r>
      <w:bookmarkStart w:id="202" w:name="_Toc209176486"/>
      <w:bookmarkStart w:id="203" w:name="_Toc207721991"/>
      <w:bookmarkStart w:id="204" w:name="_Toc207722078"/>
      <w:bookmarkStart w:id="205" w:name="_Toc224032560"/>
      <w:r>
        <w:rPr>
          <w:rFonts w:hint="eastAsia"/>
        </w:rPr>
        <w:instrText xml:space="preserve">Appendix A  Selection of comprehensive geophysical exploration</w:instrText>
      </w:r>
      <w:bookmarkEnd w:id="202"/>
      <w:bookmarkEnd w:id="203"/>
      <w:bookmarkEnd w:id="204"/>
      <w:bookmarkEnd w:id="205"/>
      <w:r>
        <w:rPr>
          <w:rFonts w:hint="eastAsia"/>
        </w:rPr>
        <w:instrText xml:space="preserve">" \l 1</w:instrText>
      </w:r>
      <w:r>
        <w:instrText xml:space="preserve"> </w:instrText>
      </w:r>
      <w:r>
        <w:fldChar w:fldCharType="end"/>
      </w:r>
    </w:p>
    <w:p w14:paraId="5073184A">
      <w:pPr>
        <w:spacing w:after="0"/>
        <w:jc w:val="center"/>
        <w:rPr>
          <w:rFonts w:ascii="Times New Roman" w:hAnsi="Times New Roman" w:eastAsia="宋体"/>
          <w:b/>
          <w:sz w:val="18"/>
        </w:rPr>
      </w:pPr>
      <w:r>
        <w:rPr>
          <w:rFonts w:hint="eastAsia" w:ascii="Times New Roman" w:hAnsi="Times New Roman" w:eastAsia="宋体"/>
          <w:b/>
          <w:sz w:val="18"/>
        </w:rPr>
        <w:t>表A 综合物探方法一览表</w:t>
      </w:r>
    </w:p>
    <w:tbl>
      <w:tblPr>
        <w:tblStyle w:val="76"/>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759"/>
        <w:gridCol w:w="1728"/>
        <w:gridCol w:w="2333"/>
        <w:gridCol w:w="2702"/>
      </w:tblGrid>
      <w:tr w14:paraId="09B5BF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32" w:type="pct"/>
            <w:vAlign w:val="center"/>
          </w:tcPr>
          <w:p w14:paraId="0DA73AD4">
            <w:pPr>
              <w:pStyle w:val="52"/>
            </w:pPr>
            <w:r>
              <w:rPr>
                <w:rFonts w:hint="eastAsia"/>
              </w:rPr>
              <w:t>方法名称</w:t>
            </w:r>
          </w:p>
        </w:tc>
        <w:tc>
          <w:tcPr>
            <w:tcW w:w="1014" w:type="pct"/>
            <w:vAlign w:val="center"/>
          </w:tcPr>
          <w:p w14:paraId="63888ACA">
            <w:pPr>
              <w:pStyle w:val="52"/>
            </w:pPr>
            <w:r>
              <w:rPr>
                <w:rFonts w:hint="eastAsia"/>
              </w:rPr>
              <w:t>物性差异类型</w:t>
            </w:r>
          </w:p>
        </w:tc>
        <w:tc>
          <w:tcPr>
            <w:tcW w:w="1369" w:type="pct"/>
            <w:vAlign w:val="center"/>
          </w:tcPr>
          <w:p w14:paraId="084154EF">
            <w:pPr>
              <w:pStyle w:val="52"/>
            </w:pPr>
            <w:r>
              <w:rPr>
                <w:rFonts w:hint="eastAsia"/>
              </w:rPr>
              <w:t>探测范围</w:t>
            </w:r>
          </w:p>
        </w:tc>
        <w:tc>
          <w:tcPr>
            <w:tcW w:w="1585" w:type="pct"/>
            <w:vAlign w:val="center"/>
          </w:tcPr>
          <w:p w14:paraId="0F15A0E0">
            <w:pPr>
              <w:pStyle w:val="52"/>
            </w:pPr>
            <w:r>
              <w:rPr>
                <w:rFonts w:hint="eastAsia"/>
              </w:rPr>
              <w:t>特点</w:t>
            </w:r>
          </w:p>
        </w:tc>
      </w:tr>
      <w:tr w14:paraId="27B2BF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9" w:hRule="atLeast"/>
          <w:jc w:val="center"/>
        </w:trPr>
        <w:tc>
          <w:tcPr>
            <w:tcW w:w="1032" w:type="pct"/>
            <w:vAlign w:val="center"/>
          </w:tcPr>
          <w:p w14:paraId="1C77EF2C">
            <w:pPr>
              <w:pStyle w:val="52"/>
            </w:pPr>
            <w:r>
              <w:rPr>
                <w:rFonts w:hint="eastAsia"/>
              </w:rPr>
              <w:t>高密度电阻率法</w:t>
            </w:r>
          </w:p>
        </w:tc>
        <w:tc>
          <w:tcPr>
            <w:tcW w:w="1014" w:type="pct"/>
            <w:vAlign w:val="center"/>
          </w:tcPr>
          <w:p w14:paraId="401F1F6F">
            <w:pPr>
              <w:pStyle w:val="52"/>
            </w:pPr>
            <w:r>
              <w:rPr>
                <w:rFonts w:hint="eastAsia"/>
              </w:rPr>
              <w:t>电性差异</w:t>
            </w:r>
          </w:p>
        </w:tc>
        <w:tc>
          <w:tcPr>
            <w:tcW w:w="1369" w:type="pct"/>
            <w:vAlign w:val="center"/>
          </w:tcPr>
          <w:p w14:paraId="53DD1E39">
            <w:pPr>
              <w:pStyle w:val="52"/>
            </w:pPr>
            <w:r>
              <w:rPr>
                <w:rFonts w:hint="eastAsia"/>
              </w:rPr>
              <w:t>浅层、中深层岩溶</w:t>
            </w:r>
          </w:p>
          <w:p w14:paraId="6EE896D4">
            <w:pPr>
              <w:pStyle w:val="52"/>
            </w:pPr>
            <w:r>
              <w:rPr>
                <w:rFonts w:hint="eastAsia"/>
              </w:rPr>
              <w:t>（一般为0~100 m）</w:t>
            </w:r>
          </w:p>
        </w:tc>
        <w:tc>
          <w:tcPr>
            <w:tcW w:w="1585" w:type="pct"/>
            <w:vAlign w:val="center"/>
          </w:tcPr>
          <w:p w14:paraId="6BEF3607">
            <w:pPr>
              <w:pStyle w:val="52"/>
            </w:pPr>
            <w:r>
              <w:rPr>
                <w:rFonts w:hint="eastAsia"/>
              </w:rPr>
              <w:t>精度较高，抗干扰较强；对接地条件要求高</w:t>
            </w:r>
          </w:p>
        </w:tc>
      </w:tr>
      <w:tr w14:paraId="668470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32" w:type="pct"/>
            <w:vAlign w:val="center"/>
          </w:tcPr>
          <w:p w14:paraId="0F5771C6">
            <w:pPr>
              <w:pStyle w:val="52"/>
            </w:pPr>
            <w:r>
              <w:rPr>
                <w:rFonts w:hint="eastAsia"/>
              </w:rPr>
              <w:t>瞬变电磁法</w:t>
            </w:r>
          </w:p>
        </w:tc>
        <w:tc>
          <w:tcPr>
            <w:tcW w:w="1014" w:type="pct"/>
            <w:vAlign w:val="center"/>
          </w:tcPr>
          <w:p w14:paraId="28B46092">
            <w:pPr>
              <w:pStyle w:val="52"/>
            </w:pPr>
            <w:r>
              <w:rPr>
                <w:rFonts w:hint="eastAsia"/>
              </w:rPr>
              <w:t>电性差异</w:t>
            </w:r>
          </w:p>
        </w:tc>
        <w:tc>
          <w:tcPr>
            <w:tcW w:w="1369" w:type="pct"/>
            <w:vAlign w:val="center"/>
          </w:tcPr>
          <w:p w14:paraId="430E005F">
            <w:pPr>
              <w:pStyle w:val="52"/>
            </w:pPr>
            <w:r>
              <w:rPr>
                <w:rFonts w:hint="eastAsia"/>
              </w:rPr>
              <w:t>深层岩溶</w:t>
            </w:r>
          </w:p>
          <w:p w14:paraId="5CF9BB4D">
            <w:pPr>
              <w:pStyle w:val="52"/>
            </w:pPr>
            <w:r>
              <w:rPr>
                <w:rFonts w:hint="eastAsia"/>
              </w:rPr>
              <w:t>（可大于100 m）</w:t>
            </w:r>
          </w:p>
        </w:tc>
        <w:tc>
          <w:tcPr>
            <w:tcW w:w="1585" w:type="pct"/>
            <w:vAlign w:val="center"/>
          </w:tcPr>
          <w:p w14:paraId="73936611">
            <w:pPr>
              <w:pStyle w:val="52"/>
            </w:pPr>
            <w:r>
              <w:rPr>
                <w:rFonts w:hint="eastAsia"/>
              </w:rPr>
              <w:t>对低阻异常体敏感；存在探测盲区，易受电磁干扰</w:t>
            </w:r>
          </w:p>
        </w:tc>
      </w:tr>
      <w:tr w14:paraId="2BA80C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0" w:hRule="atLeast"/>
          <w:jc w:val="center"/>
        </w:trPr>
        <w:tc>
          <w:tcPr>
            <w:tcW w:w="1032" w:type="pct"/>
            <w:vAlign w:val="center"/>
          </w:tcPr>
          <w:p w14:paraId="01CFBDB9">
            <w:pPr>
              <w:pStyle w:val="52"/>
            </w:pPr>
            <w:r>
              <w:rPr>
                <w:rFonts w:hint="eastAsia"/>
              </w:rPr>
              <w:t>探地雷达法</w:t>
            </w:r>
          </w:p>
        </w:tc>
        <w:tc>
          <w:tcPr>
            <w:tcW w:w="1014" w:type="pct"/>
            <w:vAlign w:val="center"/>
          </w:tcPr>
          <w:p w14:paraId="19AE1A1B">
            <w:pPr>
              <w:pStyle w:val="52"/>
            </w:pPr>
            <w:r>
              <w:rPr>
                <w:rFonts w:hint="eastAsia"/>
              </w:rPr>
              <w:t>介电常数差异</w:t>
            </w:r>
          </w:p>
        </w:tc>
        <w:tc>
          <w:tcPr>
            <w:tcW w:w="1369" w:type="pct"/>
            <w:vAlign w:val="center"/>
          </w:tcPr>
          <w:p w14:paraId="7F9CF01E">
            <w:pPr>
              <w:pStyle w:val="52"/>
            </w:pPr>
            <w:r>
              <w:rPr>
                <w:rFonts w:hint="eastAsia"/>
              </w:rPr>
              <w:t>浅层岩溶</w:t>
            </w:r>
          </w:p>
          <w:p w14:paraId="5D100AC6">
            <w:pPr>
              <w:pStyle w:val="52"/>
            </w:pPr>
            <w:r>
              <w:rPr>
                <w:rFonts w:hint="eastAsia"/>
              </w:rPr>
              <w:t>（一般为0~30 m）</w:t>
            </w:r>
          </w:p>
        </w:tc>
        <w:tc>
          <w:tcPr>
            <w:tcW w:w="1585" w:type="pct"/>
            <w:vAlign w:val="center"/>
          </w:tcPr>
          <w:p w14:paraId="4B7A25BF">
            <w:pPr>
              <w:pStyle w:val="52"/>
            </w:pPr>
            <w:r>
              <w:rPr>
                <w:rFonts w:hint="eastAsia"/>
              </w:rPr>
              <w:t>精度高；易受电磁干扰</w:t>
            </w:r>
          </w:p>
        </w:tc>
      </w:tr>
      <w:tr w14:paraId="2E6C06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32" w:type="pct"/>
            <w:vAlign w:val="center"/>
          </w:tcPr>
          <w:p w14:paraId="68F474F9">
            <w:pPr>
              <w:pStyle w:val="52"/>
            </w:pPr>
            <w:r>
              <w:rPr>
                <w:rFonts w:hint="eastAsia"/>
              </w:rPr>
              <w:t>微动法</w:t>
            </w:r>
          </w:p>
        </w:tc>
        <w:tc>
          <w:tcPr>
            <w:tcW w:w="1014" w:type="pct"/>
            <w:vAlign w:val="center"/>
          </w:tcPr>
          <w:p w14:paraId="05385292">
            <w:pPr>
              <w:pStyle w:val="52"/>
            </w:pPr>
            <w:r>
              <w:rPr>
                <w:rFonts w:hint="eastAsia"/>
              </w:rPr>
              <w:t>波阻抗差异</w:t>
            </w:r>
          </w:p>
        </w:tc>
        <w:tc>
          <w:tcPr>
            <w:tcW w:w="1369" w:type="pct"/>
            <w:vAlign w:val="center"/>
          </w:tcPr>
          <w:p w14:paraId="7539B650">
            <w:pPr>
              <w:pStyle w:val="52"/>
            </w:pPr>
            <w:r>
              <w:rPr>
                <w:rFonts w:hint="eastAsia"/>
              </w:rPr>
              <w:t>浅层、深层岩溶（可大于100 m）</w:t>
            </w:r>
          </w:p>
        </w:tc>
        <w:tc>
          <w:tcPr>
            <w:tcW w:w="1585" w:type="pct"/>
            <w:vAlign w:val="center"/>
          </w:tcPr>
          <w:p w14:paraId="4213FEA4">
            <w:pPr>
              <w:pStyle w:val="52"/>
            </w:pPr>
            <w:r>
              <w:rPr>
                <w:rFonts w:hint="eastAsia"/>
              </w:rPr>
              <w:t>抗干扰强，多用于岩性分层</w:t>
            </w:r>
          </w:p>
        </w:tc>
      </w:tr>
      <w:tr w14:paraId="071B12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8" w:hRule="atLeast"/>
          <w:jc w:val="center"/>
        </w:trPr>
        <w:tc>
          <w:tcPr>
            <w:tcW w:w="1032" w:type="pct"/>
            <w:vAlign w:val="center"/>
          </w:tcPr>
          <w:p w14:paraId="0151A05E">
            <w:pPr>
              <w:pStyle w:val="52"/>
            </w:pPr>
            <w:r>
              <w:rPr>
                <w:rFonts w:hint="eastAsia"/>
              </w:rPr>
              <w:t>跨孔雷达法</w:t>
            </w:r>
          </w:p>
        </w:tc>
        <w:tc>
          <w:tcPr>
            <w:tcW w:w="1014" w:type="pct"/>
            <w:vAlign w:val="center"/>
          </w:tcPr>
          <w:p w14:paraId="6FB4854A">
            <w:pPr>
              <w:pStyle w:val="52"/>
            </w:pPr>
            <w:r>
              <w:rPr>
                <w:rFonts w:hint="eastAsia"/>
              </w:rPr>
              <w:t>介电常数差异</w:t>
            </w:r>
          </w:p>
        </w:tc>
        <w:tc>
          <w:tcPr>
            <w:tcW w:w="1369" w:type="pct"/>
            <w:vAlign w:val="center"/>
          </w:tcPr>
          <w:p w14:paraId="39FE8EAC">
            <w:pPr>
              <w:pStyle w:val="52"/>
            </w:pPr>
            <w:r>
              <w:rPr>
                <w:rFonts w:hint="eastAsia"/>
              </w:rPr>
              <w:t>由孔间距、孔深确定</w:t>
            </w:r>
          </w:p>
        </w:tc>
        <w:tc>
          <w:tcPr>
            <w:tcW w:w="1585" w:type="pct"/>
            <w:vAlign w:val="center"/>
          </w:tcPr>
          <w:p w14:paraId="75B43413">
            <w:pPr>
              <w:pStyle w:val="52"/>
            </w:pPr>
            <w:r>
              <w:rPr>
                <w:rFonts w:hint="eastAsia"/>
              </w:rPr>
              <w:t>精度高；易受电磁干扰</w:t>
            </w:r>
          </w:p>
        </w:tc>
      </w:tr>
      <w:tr w14:paraId="14E89E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6" w:hRule="atLeast"/>
          <w:jc w:val="center"/>
        </w:trPr>
        <w:tc>
          <w:tcPr>
            <w:tcW w:w="1032" w:type="pct"/>
            <w:vAlign w:val="center"/>
          </w:tcPr>
          <w:p w14:paraId="349ABD24">
            <w:pPr>
              <w:pStyle w:val="52"/>
            </w:pPr>
            <w:r>
              <w:rPr>
                <w:rFonts w:hint="eastAsia"/>
              </w:rPr>
              <w:t>跨孔弹性波法</w:t>
            </w:r>
          </w:p>
        </w:tc>
        <w:tc>
          <w:tcPr>
            <w:tcW w:w="1014" w:type="pct"/>
            <w:vAlign w:val="center"/>
          </w:tcPr>
          <w:p w14:paraId="074041B9">
            <w:pPr>
              <w:pStyle w:val="52"/>
            </w:pPr>
            <w:r>
              <w:rPr>
                <w:rFonts w:hint="eastAsia"/>
              </w:rPr>
              <w:t>波阻抗差异</w:t>
            </w:r>
          </w:p>
        </w:tc>
        <w:tc>
          <w:tcPr>
            <w:tcW w:w="1369" w:type="pct"/>
            <w:vAlign w:val="center"/>
          </w:tcPr>
          <w:p w14:paraId="172F08B1">
            <w:pPr>
              <w:pStyle w:val="52"/>
            </w:pPr>
            <w:r>
              <w:rPr>
                <w:rFonts w:hint="eastAsia"/>
              </w:rPr>
              <w:t>由孔间距、孔深确定</w:t>
            </w:r>
          </w:p>
        </w:tc>
        <w:tc>
          <w:tcPr>
            <w:tcW w:w="1585" w:type="pct"/>
            <w:vAlign w:val="center"/>
          </w:tcPr>
          <w:p w14:paraId="026D2CF2">
            <w:pPr>
              <w:pStyle w:val="52"/>
            </w:pPr>
            <w:r>
              <w:rPr>
                <w:rFonts w:hint="eastAsia"/>
              </w:rPr>
              <w:t>精度高；要求填充井液</w:t>
            </w:r>
          </w:p>
        </w:tc>
      </w:tr>
      <w:tr w14:paraId="4AD43E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1" w:hRule="atLeast"/>
          <w:jc w:val="center"/>
        </w:trPr>
        <w:tc>
          <w:tcPr>
            <w:tcW w:w="1032" w:type="pct"/>
            <w:vAlign w:val="center"/>
          </w:tcPr>
          <w:p w14:paraId="3B2221B4">
            <w:pPr>
              <w:pStyle w:val="52"/>
            </w:pPr>
            <w:r>
              <w:rPr>
                <w:rFonts w:hint="eastAsia"/>
              </w:rPr>
              <w:t>管波法</w:t>
            </w:r>
          </w:p>
        </w:tc>
        <w:tc>
          <w:tcPr>
            <w:tcW w:w="1014" w:type="pct"/>
            <w:vAlign w:val="center"/>
          </w:tcPr>
          <w:p w14:paraId="4BE809F1">
            <w:pPr>
              <w:pStyle w:val="52"/>
            </w:pPr>
            <w:r>
              <w:rPr>
                <w:rFonts w:hint="eastAsia"/>
              </w:rPr>
              <w:t>波阻抗差异</w:t>
            </w:r>
          </w:p>
        </w:tc>
        <w:tc>
          <w:tcPr>
            <w:tcW w:w="1369" w:type="pct"/>
            <w:vAlign w:val="center"/>
          </w:tcPr>
          <w:p w14:paraId="3A136D19">
            <w:pPr>
              <w:pStyle w:val="52"/>
            </w:pPr>
            <w:r>
              <w:rPr>
                <w:rFonts w:hint="eastAsia"/>
              </w:rPr>
              <w:t xml:space="preserve">钻孔周围0~2 </w:t>
            </w:r>
            <w:bookmarkStart w:id="206" w:name="_Toc207722038"/>
            <w:bookmarkStart w:id="207" w:name="_Toc207721992"/>
            <w:r>
              <w:rPr>
                <w:rFonts w:hint="eastAsia"/>
              </w:rPr>
              <w:t>m</w:t>
            </w:r>
          </w:p>
        </w:tc>
        <w:tc>
          <w:tcPr>
            <w:tcW w:w="1585" w:type="pct"/>
            <w:vAlign w:val="center"/>
          </w:tcPr>
          <w:p w14:paraId="164D37C5">
            <w:pPr>
              <w:pStyle w:val="52"/>
            </w:pPr>
            <w:r>
              <w:rPr>
                <w:rFonts w:hint="eastAsia"/>
              </w:rPr>
              <w:t>精度高；要求孔壁光滑、填充井液</w:t>
            </w:r>
          </w:p>
        </w:tc>
      </w:tr>
    </w:tbl>
    <w:p w14:paraId="2EFBB0E4">
      <w:pPr>
        <w:spacing w:before="160" w:after="0"/>
        <w:jc w:val="center"/>
        <w:outlineLvl w:val="0"/>
        <w:rPr>
          <w:rFonts w:ascii="Times New Roman" w:hAnsi="Times New Roman" w:eastAsia="宋体"/>
          <w:b/>
          <w:bCs/>
          <w:sz w:val="30"/>
        </w:rPr>
        <w:sectPr>
          <w:pgSz w:w="11906" w:h="16838"/>
          <w:pgMar w:top="1440" w:right="1800" w:bottom="1440" w:left="1800" w:header="851" w:footer="992" w:gutter="0"/>
          <w:cols w:space="425" w:num="1"/>
          <w:docGrid w:type="lines" w:linePitch="312" w:charSpace="0"/>
        </w:sectPr>
      </w:pPr>
    </w:p>
    <w:p w14:paraId="1C7AAF0A">
      <w:pPr>
        <w:pStyle w:val="58"/>
      </w:pPr>
      <w:bookmarkStart w:id="208" w:name="_Toc215411968"/>
      <w:r>
        <w:rPr>
          <w:rFonts w:hint="eastAsia"/>
        </w:rPr>
        <w:t>附录B  物探工作安全作业要求</w:t>
      </w:r>
      <w:bookmarkEnd w:id="206"/>
      <w:bookmarkEnd w:id="207"/>
      <w:bookmarkEnd w:id="208"/>
      <w:r>
        <w:fldChar w:fldCharType="begin"/>
      </w:r>
      <w:r>
        <w:instrText xml:space="preserve"> </w:instrText>
      </w:r>
      <w:r>
        <w:rPr>
          <w:rFonts w:hint="eastAsia"/>
        </w:rPr>
        <w:instrText xml:space="preserve">TC  "</w:instrText>
      </w:r>
      <w:bookmarkStart w:id="209" w:name="_Toc207722079"/>
      <w:bookmarkStart w:id="210" w:name="_Toc224032561"/>
      <w:bookmarkStart w:id="211" w:name="_Toc209176488"/>
      <w:bookmarkStart w:id="212" w:name="_Toc207721993"/>
      <w:r>
        <w:rPr>
          <w:rFonts w:hint="eastAsia"/>
        </w:rPr>
        <w:instrText xml:space="preserve">Appendix B  Safety requirements for geophysical exploration operations</w:instrText>
      </w:r>
      <w:bookmarkEnd w:id="209"/>
      <w:bookmarkEnd w:id="210"/>
      <w:bookmarkEnd w:id="211"/>
      <w:bookmarkEnd w:id="212"/>
      <w:r>
        <w:rPr>
          <w:rFonts w:hint="eastAsia"/>
        </w:rPr>
        <w:instrText xml:space="preserve">" \l 1</w:instrText>
      </w:r>
      <w:r>
        <w:instrText xml:space="preserve"> </w:instrText>
      </w:r>
      <w:r>
        <w:fldChar w:fldCharType="end"/>
      </w:r>
    </w:p>
    <w:p w14:paraId="56896E8B">
      <w:pPr>
        <w:pStyle w:val="54"/>
        <w:rPr>
          <w:snapToGrid w:val="0"/>
        </w:rPr>
      </w:pPr>
      <w:r>
        <w:rPr>
          <w:rFonts w:hint="eastAsia"/>
          <w:b/>
          <w:snapToGrid w:val="0"/>
        </w:rPr>
        <w:t xml:space="preserve">B.1 </w:t>
      </w:r>
      <w:r>
        <w:rPr>
          <w:rFonts w:hint="eastAsia"/>
          <w:snapToGrid w:val="0"/>
        </w:rPr>
        <w:t>现场物探作业应注意以下事项</w:t>
      </w:r>
      <w:r>
        <w:rPr>
          <w:snapToGrid w:val="0"/>
        </w:rPr>
        <w:t>：</w:t>
      </w:r>
    </w:p>
    <w:p w14:paraId="7162B9B0">
      <w:pPr>
        <w:pStyle w:val="53"/>
        <w:ind w:firstLine="482"/>
        <w:rPr>
          <w:snapToGrid w:val="0"/>
        </w:rPr>
      </w:pPr>
      <w:r>
        <w:rPr>
          <w:b/>
          <w:snapToGrid w:val="0"/>
        </w:rPr>
        <w:t>1</w:t>
      </w:r>
      <w:r>
        <w:rPr>
          <w:snapToGrid w:val="0"/>
        </w:rPr>
        <w:t xml:space="preserve"> </w:t>
      </w:r>
      <w:r>
        <w:rPr>
          <w:rFonts w:hint="eastAsia"/>
          <w:snapToGrid w:val="0"/>
        </w:rPr>
        <w:t>工作人员</w:t>
      </w:r>
      <w:r>
        <w:rPr>
          <w:snapToGrid w:val="0"/>
        </w:rPr>
        <w:t>应</w:t>
      </w:r>
      <w:r>
        <w:rPr>
          <w:rFonts w:hint="eastAsia"/>
          <w:snapToGrid w:val="0"/>
        </w:rPr>
        <w:t>遵守</w:t>
      </w:r>
      <w:r>
        <w:rPr>
          <w:snapToGrid w:val="0"/>
        </w:rPr>
        <w:t>物探</w:t>
      </w:r>
      <w:r>
        <w:rPr>
          <w:rFonts w:hint="eastAsia"/>
          <w:snapToGrid w:val="0"/>
        </w:rPr>
        <w:t>施工安全作业规定，应穿反光工作服，佩戴防护帽等安全防护设施</w:t>
      </w:r>
      <w:r>
        <w:rPr>
          <w:snapToGrid w:val="0"/>
        </w:rPr>
        <w:t>；</w:t>
      </w:r>
    </w:p>
    <w:p w14:paraId="737A840E">
      <w:pPr>
        <w:pStyle w:val="53"/>
        <w:ind w:firstLine="482"/>
        <w:rPr>
          <w:snapToGrid w:val="0"/>
        </w:rPr>
      </w:pPr>
      <w:r>
        <w:rPr>
          <w:b/>
          <w:snapToGrid w:val="0"/>
        </w:rPr>
        <w:t xml:space="preserve">2 </w:t>
      </w:r>
      <w:r>
        <w:rPr>
          <w:rFonts w:hint="eastAsia"/>
          <w:snapToGrid w:val="0"/>
        </w:rPr>
        <w:t>物探作业时，应在存在安全风险的区域设置隔离设施和明显警示标志，并安排警戒人员，禁止非工作人员进入作业区；夜间作业时，应设置安全警示灯；</w:t>
      </w:r>
    </w:p>
    <w:p w14:paraId="3E28F550">
      <w:pPr>
        <w:pStyle w:val="53"/>
        <w:ind w:firstLine="482"/>
        <w:rPr>
          <w:snapToGrid w:val="0"/>
        </w:rPr>
      </w:pPr>
      <w:r>
        <w:rPr>
          <w:b/>
          <w:snapToGrid w:val="0"/>
        </w:rPr>
        <w:t xml:space="preserve">3 </w:t>
      </w:r>
      <w:r>
        <w:rPr>
          <w:rFonts w:hint="eastAsia"/>
          <w:snapToGrid w:val="0"/>
        </w:rPr>
        <w:t>物探作业人员应根据具体作业环境配备相应的定位或通信工具，并确保在工作区域内能正常使用</w:t>
      </w:r>
      <w:r>
        <w:rPr>
          <w:snapToGrid w:val="0"/>
        </w:rPr>
        <w:t>；</w:t>
      </w:r>
    </w:p>
    <w:p w14:paraId="4457CB04">
      <w:pPr>
        <w:pStyle w:val="53"/>
        <w:ind w:firstLine="482"/>
        <w:rPr>
          <w:snapToGrid w:val="0"/>
        </w:rPr>
      </w:pPr>
      <w:r>
        <w:rPr>
          <w:rFonts w:hint="eastAsia"/>
          <w:b/>
          <w:snapToGrid w:val="0"/>
        </w:rPr>
        <w:t xml:space="preserve">4 </w:t>
      </w:r>
      <w:r>
        <w:rPr>
          <w:rFonts w:hint="eastAsia"/>
          <w:snapToGrid w:val="0"/>
        </w:rPr>
        <w:t>雷雨、大风等恶劣天气应立即关闭仪器设备电源，停止野外作业</w:t>
      </w:r>
      <w:r>
        <w:rPr>
          <w:snapToGrid w:val="0"/>
        </w:rPr>
        <w:t>；</w:t>
      </w:r>
    </w:p>
    <w:p w14:paraId="771420D5">
      <w:pPr>
        <w:pStyle w:val="53"/>
        <w:ind w:firstLine="482"/>
        <w:rPr>
          <w:snapToGrid w:val="0"/>
        </w:rPr>
      </w:pPr>
      <w:r>
        <w:rPr>
          <w:b/>
          <w:snapToGrid w:val="0"/>
        </w:rPr>
        <w:t xml:space="preserve">5 </w:t>
      </w:r>
      <w:r>
        <w:rPr>
          <w:rFonts w:hint="eastAsia"/>
          <w:snapToGrid w:val="0"/>
        </w:rPr>
        <w:t>当工作电压超过36</w:t>
      </w:r>
      <w:r>
        <w:rPr>
          <w:snapToGrid w:val="0"/>
        </w:rPr>
        <w:t xml:space="preserve"> </w:t>
      </w:r>
      <w:r>
        <w:rPr>
          <w:rFonts w:hint="eastAsia"/>
          <w:snapToGrid w:val="0"/>
        </w:rPr>
        <w:t>V时，必须采取下列安全措施：</w:t>
      </w:r>
    </w:p>
    <w:p w14:paraId="5A3C770D">
      <w:pPr>
        <w:pStyle w:val="56"/>
        <w:ind w:firstLine="720"/>
        <w:rPr>
          <w:snapToGrid w:val="0"/>
        </w:rPr>
      </w:pPr>
      <w:r>
        <w:rPr>
          <w:rFonts w:hint="eastAsia"/>
          <w:snapToGrid w:val="0"/>
        </w:rPr>
        <w:t>1</w:t>
      </w:r>
      <w:r>
        <w:rPr>
          <w:snapToGrid w:val="0"/>
        </w:rPr>
        <w:t>）</w:t>
      </w:r>
      <w:r>
        <w:rPr>
          <w:rFonts w:hint="eastAsia"/>
          <w:snapToGrid w:val="0"/>
        </w:rPr>
        <w:t>严格执行呼唤应答制度，测站与跑动人员之间必须有可靠联系；</w:t>
      </w:r>
    </w:p>
    <w:p w14:paraId="5CB0084F">
      <w:pPr>
        <w:pStyle w:val="56"/>
        <w:ind w:firstLine="720"/>
        <w:rPr>
          <w:snapToGrid w:val="0"/>
        </w:rPr>
      </w:pPr>
      <w:r>
        <w:rPr>
          <w:rFonts w:hint="eastAsia"/>
          <w:snapToGrid w:val="0"/>
        </w:rPr>
        <w:t>2</w:t>
      </w:r>
      <w:r>
        <w:rPr>
          <w:snapToGrid w:val="0"/>
        </w:rPr>
        <w:t>）</w:t>
      </w:r>
      <w:r>
        <w:rPr>
          <w:rFonts w:hint="eastAsia"/>
          <w:snapToGrid w:val="0"/>
        </w:rPr>
        <w:t>导线穿过居民区或道路时，应有安全防范措施；</w:t>
      </w:r>
    </w:p>
    <w:p w14:paraId="683BAFB0">
      <w:pPr>
        <w:pStyle w:val="56"/>
        <w:ind w:firstLine="720"/>
      </w:pPr>
      <w:r>
        <w:rPr>
          <w:rFonts w:hint="eastAsia"/>
        </w:rPr>
        <w:t>3）系统应保持良好绝缘，防止漏电事故发生；</w:t>
      </w:r>
    </w:p>
    <w:p w14:paraId="54CFEFD8">
      <w:pPr>
        <w:pStyle w:val="56"/>
        <w:ind w:firstLine="720"/>
        <w:rPr>
          <w:snapToGrid w:val="0"/>
        </w:rPr>
      </w:pPr>
      <w:r>
        <w:rPr>
          <w:rFonts w:hint="eastAsia"/>
          <w:snapToGrid w:val="0"/>
        </w:rPr>
        <w:t>4</w:t>
      </w:r>
      <w:r>
        <w:rPr>
          <w:snapToGrid w:val="0"/>
        </w:rPr>
        <w:t>）</w:t>
      </w:r>
      <w:r>
        <w:rPr>
          <w:rFonts w:hint="eastAsia"/>
          <w:snapToGrid w:val="0"/>
        </w:rPr>
        <w:t>供电过程中不得接触电极和电缆。</w:t>
      </w:r>
    </w:p>
    <w:p w14:paraId="6E45FE01">
      <w:pPr>
        <w:pStyle w:val="54"/>
        <w:rPr>
          <w:snapToGrid w:val="0"/>
        </w:rPr>
      </w:pPr>
      <w:r>
        <w:rPr>
          <w:rFonts w:hint="eastAsia"/>
          <w:b/>
          <w:bCs/>
        </w:rPr>
        <w:t xml:space="preserve">B.2 </w:t>
      </w:r>
      <w:r>
        <w:rPr>
          <w:snapToGrid w:val="0"/>
        </w:rPr>
        <w:t>开展井中</w:t>
      </w:r>
      <w:r>
        <w:rPr>
          <w:rFonts w:hint="eastAsia"/>
          <w:snapToGrid w:val="0"/>
        </w:rPr>
        <w:t>物探作业还应注意以下事项：</w:t>
      </w:r>
    </w:p>
    <w:p w14:paraId="0E2E4FA6">
      <w:pPr>
        <w:pStyle w:val="53"/>
        <w:ind w:firstLine="482"/>
      </w:pPr>
      <w:r>
        <w:rPr>
          <w:rFonts w:hint="eastAsia"/>
          <w:b/>
        </w:rPr>
        <w:t xml:space="preserve">1 </w:t>
      </w:r>
      <w:r>
        <w:rPr>
          <w:rFonts w:hint="eastAsia"/>
        </w:rPr>
        <w:t>清理井口周边物品并做好防护，检查钻孔完整性；</w:t>
      </w:r>
    </w:p>
    <w:p w14:paraId="21B23A58">
      <w:pPr>
        <w:pStyle w:val="53"/>
        <w:ind w:firstLine="482"/>
      </w:pPr>
      <w:r>
        <w:rPr>
          <w:rFonts w:hint="eastAsia"/>
          <w:b/>
        </w:rPr>
        <w:t xml:space="preserve">2 </w:t>
      </w:r>
      <w:r>
        <w:rPr>
          <w:rFonts w:hint="eastAsia"/>
        </w:rPr>
        <w:t>遇到钻孔破碎且无套管护壁，不具备安全生产条件时，应拒绝探测工作；</w:t>
      </w:r>
    </w:p>
    <w:p w14:paraId="4D750DCC">
      <w:pPr>
        <w:pStyle w:val="53"/>
        <w:ind w:firstLine="482"/>
      </w:pPr>
      <w:r>
        <w:rPr>
          <w:rFonts w:hint="eastAsia"/>
          <w:b/>
        </w:rPr>
        <w:t xml:space="preserve">3 </w:t>
      </w:r>
      <w:r>
        <w:rPr>
          <w:rFonts w:hint="eastAsia"/>
        </w:rPr>
        <w:t>工作人员和仪器设备应远离电缆活动区，禁止人员跨越或滞留危险区域；</w:t>
      </w:r>
    </w:p>
    <w:p w14:paraId="1E9F1E0F">
      <w:pPr>
        <w:pStyle w:val="53"/>
        <w:ind w:firstLine="482"/>
      </w:pPr>
      <w:r>
        <w:rPr>
          <w:rFonts w:hint="eastAsia"/>
          <w:b/>
        </w:rPr>
        <w:t xml:space="preserve">4 </w:t>
      </w:r>
      <w:r>
        <w:rPr>
          <w:rFonts w:hint="eastAsia"/>
        </w:rPr>
        <w:t>下放电缆时避免紧急刹车和骤然加速，探头接近井底、井口时应减速；</w:t>
      </w:r>
    </w:p>
    <w:p w14:paraId="5950DBD9">
      <w:pPr>
        <w:pStyle w:val="53"/>
        <w:ind w:firstLine="482"/>
      </w:pPr>
      <w:r>
        <w:rPr>
          <w:rFonts w:hint="eastAsia"/>
          <w:b/>
        </w:rPr>
        <w:t xml:space="preserve">5 </w:t>
      </w:r>
      <w:r>
        <w:rPr>
          <w:rFonts w:hint="eastAsia"/>
        </w:rPr>
        <w:t>仪器设备发生故障后应立即关机，先将探头提升至安全位置后再检查；</w:t>
      </w:r>
    </w:p>
    <w:p w14:paraId="0E0EE8BB">
      <w:pPr>
        <w:pStyle w:val="53"/>
        <w:ind w:firstLine="482"/>
      </w:pPr>
      <w:r>
        <w:rPr>
          <w:rFonts w:hint="eastAsia"/>
          <w:b/>
        </w:rPr>
        <w:t xml:space="preserve">6 </w:t>
      </w:r>
      <w:r>
        <w:rPr>
          <w:rFonts w:hint="eastAsia"/>
        </w:rPr>
        <w:t>下井遇阻时禁止使用探头冲击阻碍物，应迅速指定具有处理事故经验的专人与钻探人员共同协商处理事故方案，宜重新清理钻孔；</w:t>
      </w:r>
    </w:p>
    <w:p w14:paraId="6D02F9B0">
      <w:pPr>
        <w:pStyle w:val="53"/>
        <w:ind w:firstLine="482"/>
      </w:pPr>
      <w:r>
        <w:rPr>
          <w:rFonts w:hint="eastAsia"/>
          <w:b/>
        </w:rPr>
        <w:t xml:space="preserve">7 </w:t>
      </w:r>
      <w:r>
        <w:rPr>
          <w:rFonts w:hint="eastAsia"/>
        </w:rPr>
        <w:t>采集数据结束后设备应断电并放置安全位置，禁止通电拔插和搬运设备。</w:t>
      </w:r>
    </w:p>
    <w:p w14:paraId="2DD28CD4">
      <w:pPr>
        <w:ind w:left="-660" w:leftChars="-300" w:right="-660" w:rightChars="-300"/>
        <w:rPr>
          <w:rFonts w:ascii="Times New Roman" w:hAnsi="Times New Roman" w:eastAsia="宋体" w:cs="Times New Roman"/>
          <w:b/>
          <w:bCs/>
          <w:szCs w:val="20"/>
        </w:rPr>
      </w:pPr>
    </w:p>
    <w:p w14:paraId="75F9F463">
      <w:pPr>
        <w:ind w:left="-660" w:leftChars="-300" w:right="-660" w:rightChars="-300"/>
        <w:rPr>
          <w:rFonts w:ascii="Times New Roman" w:hAnsi="Times New Roman" w:eastAsia="宋体" w:cs="Times New Roman"/>
          <w:b/>
          <w:bCs/>
          <w:szCs w:val="20"/>
        </w:rPr>
      </w:pPr>
    </w:p>
    <w:p w14:paraId="6E2978AA">
      <w:pPr>
        <w:pStyle w:val="58"/>
        <w:sectPr>
          <w:pgSz w:w="11906" w:h="16838"/>
          <w:pgMar w:top="1440" w:right="1800" w:bottom="1440" w:left="1800" w:header="851" w:footer="992" w:gutter="0"/>
          <w:cols w:space="425" w:num="1"/>
          <w:docGrid w:type="lines" w:linePitch="312" w:charSpace="0"/>
        </w:sectPr>
      </w:pPr>
    </w:p>
    <w:p w14:paraId="088C1114">
      <w:pPr>
        <w:pStyle w:val="58"/>
      </w:pPr>
      <w:bookmarkStart w:id="213" w:name="_Toc215411969"/>
      <w:r>
        <w:rPr>
          <w:rFonts w:hint="eastAsia"/>
        </w:rPr>
        <w:t>附录C  瞬变电磁法装置形式</w:t>
      </w:r>
      <w:bookmarkEnd w:id="213"/>
      <w:r>
        <w:fldChar w:fldCharType="begin"/>
      </w:r>
      <w:r>
        <w:instrText xml:space="preserve"> </w:instrText>
      </w:r>
      <w:r>
        <w:rPr>
          <w:rFonts w:hint="eastAsia"/>
        </w:rPr>
        <w:instrText xml:space="preserve">TC  "</w:instrText>
      </w:r>
      <w:bookmarkStart w:id="214" w:name="_Toc224032562"/>
      <w:bookmarkStart w:id="215" w:name="_Toc207722080"/>
      <w:bookmarkStart w:id="216" w:name="_Toc207721995"/>
      <w:bookmarkStart w:id="217" w:name="_Toc209176490"/>
      <w:r>
        <w:rPr>
          <w:rFonts w:hint="eastAsia"/>
        </w:rPr>
        <w:instrText xml:space="preserve">Appendix C  Magnetic source transient electromagnetic method</w:instrText>
      </w:r>
      <w:bookmarkEnd w:id="214"/>
      <w:bookmarkEnd w:id="215"/>
      <w:bookmarkEnd w:id="216"/>
      <w:bookmarkEnd w:id="217"/>
      <w:r>
        <w:rPr>
          <w:rFonts w:hint="eastAsia"/>
        </w:rPr>
        <w:instrText xml:space="preserve">" \l 1</w:instrText>
      </w:r>
      <w:r>
        <w:instrText xml:space="preserve"> </w:instrText>
      </w:r>
      <w:r>
        <w:fldChar w:fldCharType="end"/>
      </w:r>
    </w:p>
    <w:p w14:paraId="0077E417">
      <w:pPr>
        <w:pStyle w:val="54"/>
      </w:pPr>
      <w:r>
        <w:rPr>
          <w:rFonts w:hint="eastAsia"/>
        </w:rPr>
        <w:t>瞬变电磁法装置形式如下图C所示：</w:t>
      </w:r>
    </w:p>
    <w:p w14:paraId="12760633">
      <w:pPr>
        <w:pStyle w:val="55"/>
        <w:ind w:firstLine="482"/>
      </w:pPr>
      <w:r>
        <w:rPr>
          <w:rFonts w:hint="eastAsia"/>
          <w:b/>
          <w:bCs/>
        </w:rPr>
        <w:t xml:space="preserve">1 </w:t>
      </w:r>
      <w:r>
        <w:rPr>
          <w:rFonts w:hint="eastAsia"/>
        </w:rPr>
        <w:t>重叠回线装置用</w:t>
      </w:r>
      <w:r>
        <w:rPr>
          <w:rFonts w:hint="eastAsia"/>
          <w:i/>
          <w:iCs/>
        </w:rPr>
        <w:t>R</w:t>
      </w:r>
      <w:r>
        <w:rPr>
          <w:rFonts w:hint="eastAsia"/>
          <w:i/>
          <w:iCs/>
          <w:vertAlign w:val="subscript"/>
        </w:rPr>
        <w:t>x</w:t>
      </w:r>
      <w:r>
        <w:rPr>
          <w:rFonts w:hint="eastAsia"/>
        </w:rPr>
        <w:t>线圈观测d</w:t>
      </w:r>
      <w:r>
        <w:rPr>
          <w:rFonts w:hint="eastAsia"/>
          <w:i/>
          <w:iCs/>
        </w:rPr>
        <w:t>B</w:t>
      </w:r>
      <w:r>
        <w:rPr>
          <w:rFonts w:hint="eastAsia"/>
          <w:i/>
          <w:iCs/>
          <w:vertAlign w:val="subscript"/>
        </w:rPr>
        <w:t>z</w:t>
      </w:r>
      <w:r>
        <w:rPr>
          <w:rFonts w:hint="eastAsia"/>
        </w:rPr>
        <w:t>/d</w:t>
      </w:r>
      <w:r>
        <w:rPr>
          <w:rFonts w:hint="eastAsia"/>
          <w:i/>
          <w:iCs/>
        </w:rPr>
        <w:t>t</w:t>
      </w:r>
      <w:r>
        <w:rPr>
          <w:rFonts w:hint="eastAsia"/>
        </w:rPr>
        <w:t>分量；</w:t>
      </w:r>
    </w:p>
    <w:p w14:paraId="54D87CB6">
      <w:pPr>
        <w:pStyle w:val="55"/>
        <w:ind w:firstLine="482"/>
      </w:pPr>
      <w:r>
        <w:rPr>
          <w:rFonts w:hint="eastAsia"/>
          <w:b/>
          <w:bCs/>
        </w:rPr>
        <w:t xml:space="preserve">2 </w:t>
      </w:r>
      <w:r>
        <w:rPr>
          <w:rFonts w:hint="eastAsia"/>
        </w:rPr>
        <w:t>中心回线装置用</w:t>
      </w:r>
      <w:r>
        <w:rPr>
          <w:rFonts w:hint="eastAsia"/>
          <w:i/>
          <w:iCs/>
        </w:rPr>
        <w:t>R</w:t>
      </w:r>
      <w:r>
        <w:rPr>
          <w:rFonts w:hint="eastAsia"/>
          <w:i/>
          <w:iCs/>
          <w:vertAlign w:val="subscript"/>
        </w:rPr>
        <w:t>x</w:t>
      </w:r>
      <w:r>
        <w:rPr>
          <w:rFonts w:hint="eastAsia"/>
        </w:rPr>
        <w:t>探头或线圈观测d</w:t>
      </w:r>
      <w:r>
        <w:rPr>
          <w:rFonts w:hint="eastAsia"/>
          <w:i/>
          <w:iCs/>
        </w:rPr>
        <w:t>B</w:t>
      </w:r>
      <w:r>
        <w:rPr>
          <w:rFonts w:hint="eastAsia"/>
          <w:i/>
          <w:iCs/>
          <w:vertAlign w:val="subscript"/>
        </w:rPr>
        <w:t>z</w:t>
      </w:r>
      <w:r>
        <w:rPr>
          <w:rFonts w:hint="eastAsia"/>
        </w:rPr>
        <w:t>/d</w:t>
      </w:r>
      <w:r>
        <w:rPr>
          <w:rFonts w:hint="eastAsia"/>
          <w:i/>
          <w:iCs/>
        </w:rPr>
        <w:t>t</w:t>
      </w:r>
      <w:r>
        <w:rPr>
          <w:rFonts w:hint="eastAsia"/>
        </w:rPr>
        <w:t>分量，也可观测d</w:t>
      </w:r>
      <w:r>
        <w:rPr>
          <w:rFonts w:hint="eastAsia"/>
          <w:i/>
          <w:iCs/>
        </w:rPr>
        <w:t>B</w:t>
      </w:r>
      <w:r>
        <w:rPr>
          <w:rFonts w:hint="eastAsia"/>
          <w:i/>
          <w:iCs/>
          <w:vertAlign w:val="subscript"/>
        </w:rPr>
        <w:t>z</w:t>
      </w:r>
      <w:r>
        <w:rPr>
          <w:rFonts w:hint="eastAsia"/>
        </w:rPr>
        <w:t>/d</w:t>
      </w:r>
      <w:r>
        <w:rPr>
          <w:rFonts w:hint="eastAsia"/>
          <w:i/>
          <w:iCs/>
        </w:rPr>
        <w:t>t</w:t>
      </w:r>
      <w:r>
        <w:rPr>
          <w:rFonts w:hint="eastAsia"/>
        </w:rPr>
        <w:t>、d</w:t>
      </w:r>
      <w:r>
        <w:rPr>
          <w:rFonts w:hint="eastAsia"/>
          <w:i/>
          <w:iCs/>
        </w:rPr>
        <w:t>B</w:t>
      </w:r>
      <w:r>
        <w:rPr>
          <w:rFonts w:hint="eastAsia"/>
          <w:i/>
          <w:iCs/>
          <w:vertAlign w:val="subscript"/>
        </w:rPr>
        <w:t>y</w:t>
      </w:r>
      <w:r>
        <w:rPr>
          <w:rFonts w:hint="eastAsia"/>
        </w:rPr>
        <w:t>/d</w:t>
      </w:r>
      <w:r>
        <w:rPr>
          <w:rFonts w:hint="eastAsia"/>
          <w:i/>
          <w:iCs/>
        </w:rPr>
        <w:t>t</w:t>
      </w:r>
      <w:r>
        <w:rPr>
          <w:rFonts w:hint="eastAsia"/>
        </w:rPr>
        <w:t>、d</w:t>
      </w:r>
      <w:r>
        <w:rPr>
          <w:rFonts w:hint="eastAsia"/>
          <w:i/>
          <w:iCs/>
        </w:rPr>
        <w:t>B</w:t>
      </w:r>
      <w:r>
        <w:rPr>
          <w:rFonts w:hint="eastAsia"/>
          <w:i/>
          <w:iCs/>
          <w:vertAlign w:val="subscript"/>
        </w:rPr>
        <w:t>x</w:t>
      </w:r>
      <w:r>
        <w:rPr>
          <w:rFonts w:hint="eastAsia"/>
        </w:rPr>
        <w:t>/d</w:t>
      </w:r>
      <w:r>
        <w:rPr>
          <w:rFonts w:hint="eastAsia"/>
          <w:i/>
          <w:iCs/>
        </w:rPr>
        <w:t>t</w:t>
      </w:r>
      <w:r>
        <w:rPr>
          <w:rFonts w:hint="eastAsia"/>
        </w:rPr>
        <w:t>三个分量；</w:t>
      </w:r>
    </w:p>
    <w:p w14:paraId="10354194">
      <w:pPr>
        <w:pStyle w:val="55"/>
        <w:ind w:firstLine="482"/>
      </w:pPr>
      <w:r>
        <w:rPr>
          <w:rFonts w:hint="eastAsia"/>
          <w:b/>
          <w:bCs/>
        </w:rPr>
        <w:t>3</w:t>
      </w:r>
      <w:r>
        <w:rPr>
          <w:rFonts w:hint="eastAsia"/>
        </w:rPr>
        <w:t xml:space="preserve"> 偶极装置用</w:t>
      </w:r>
      <w:r>
        <w:rPr>
          <w:rFonts w:hint="eastAsia"/>
          <w:i/>
          <w:iCs/>
        </w:rPr>
        <w:t>R</w:t>
      </w:r>
      <w:r>
        <w:rPr>
          <w:rFonts w:hint="eastAsia"/>
          <w:i/>
          <w:iCs/>
          <w:vertAlign w:val="subscript"/>
        </w:rPr>
        <w:t>x</w:t>
      </w:r>
      <w:r>
        <w:rPr>
          <w:rFonts w:hint="eastAsia"/>
        </w:rPr>
        <w:t>探头或线圈观测d</w:t>
      </w:r>
      <w:r>
        <w:rPr>
          <w:rFonts w:hint="eastAsia"/>
          <w:i/>
          <w:iCs/>
        </w:rPr>
        <w:t>B</w:t>
      </w:r>
      <w:r>
        <w:rPr>
          <w:rFonts w:hint="eastAsia"/>
          <w:i/>
          <w:iCs/>
          <w:vertAlign w:val="subscript"/>
        </w:rPr>
        <w:t>z</w:t>
      </w:r>
      <w:r>
        <w:rPr>
          <w:rFonts w:hint="eastAsia"/>
        </w:rPr>
        <w:t>/d</w:t>
      </w:r>
      <w:r>
        <w:rPr>
          <w:rFonts w:hint="eastAsia"/>
          <w:i/>
          <w:iCs/>
        </w:rPr>
        <w:t>t</w:t>
      </w:r>
      <w:r>
        <w:rPr>
          <w:rFonts w:hint="eastAsia"/>
        </w:rPr>
        <w:t>；</w:t>
      </w:r>
    </w:p>
    <w:p w14:paraId="66217253">
      <w:pPr>
        <w:pStyle w:val="55"/>
        <w:ind w:firstLine="482"/>
      </w:pPr>
      <w:r>
        <w:rPr>
          <w:rFonts w:hint="eastAsia"/>
          <w:b/>
          <w:bCs/>
        </w:rPr>
        <w:t>4</w:t>
      </w:r>
      <w:r>
        <w:rPr>
          <w:rFonts w:hint="eastAsia"/>
        </w:rPr>
        <w:t xml:space="preserve"> 定源回线外工作装置和定源回线内工作装置用</w:t>
      </w:r>
      <w:r>
        <w:rPr>
          <w:rFonts w:hint="eastAsia"/>
          <w:i/>
          <w:iCs/>
        </w:rPr>
        <w:t>R</w:t>
      </w:r>
      <w:r>
        <w:rPr>
          <w:rFonts w:hint="eastAsia"/>
          <w:i/>
          <w:iCs/>
          <w:vertAlign w:val="subscript"/>
        </w:rPr>
        <w:t>x</w:t>
      </w:r>
      <w:r>
        <w:rPr>
          <w:rFonts w:hint="eastAsia"/>
        </w:rPr>
        <w:t>探头或线圈观测d</w:t>
      </w:r>
      <w:r>
        <w:rPr>
          <w:rFonts w:hint="eastAsia"/>
          <w:i/>
          <w:iCs/>
        </w:rPr>
        <w:t>B</w:t>
      </w:r>
      <w:r>
        <w:rPr>
          <w:rFonts w:hint="eastAsia"/>
          <w:i/>
          <w:iCs/>
          <w:vertAlign w:val="subscript"/>
        </w:rPr>
        <w:t>z</w:t>
      </w:r>
      <w:r>
        <w:rPr>
          <w:rFonts w:hint="eastAsia"/>
        </w:rPr>
        <w:t>/d</w:t>
      </w:r>
      <w:r>
        <w:rPr>
          <w:rFonts w:hint="eastAsia"/>
          <w:i/>
          <w:iCs/>
        </w:rPr>
        <w:t>t</w:t>
      </w:r>
      <w:r>
        <w:rPr>
          <w:rFonts w:hint="eastAsia"/>
        </w:rPr>
        <w:t>、d</w:t>
      </w:r>
      <w:r>
        <w:rPr>
          <w:rFonts w:hint="eastAsia"/>
          <w:i/>
          <w:iCs/>
        </w:rPr>
        <w:t>B</w:t>
      </w:r>
      <w:r>
        <w:rPr>
          <w:rFonts w:hint="eastAsia"/>
          <w:i/>
          <w:iCs/>
          <w:vertAlign w:val="subscript"/>
        </w:rPr>
        <w:t>y</w:t>
      </w:r>
      <w:r>
        <w:rPr>
          <w:rFonts w:hint="eastAsia"/>
        </w:rPr>
        <w:t>/d</w:t>
      </w:r>
      <w:r>
        <w:rPr>
          <w:rFonts w:hint="eastAsia"/>
          <w:i/>
          <w:iCs/>
        </w:rPr>
        <w:t>t</w:t>
      </w:r>
      <w:r>
        <w:rPr>
          <w:rFonts w:hint="eastAsia"/>
        </w:rPr>
        <w:t>、d</w:t>
      </w:r>
      <w:r>
        <w:rPr>
          <w:rFonts w:hint="eastAsia"/>
          <w:i/>
          <w:iCs/>
        </w:rPr>
        <w:t>B</w:t>
      </w:r>
      <w:r>
        <w:rPr>
          <w:rFonts w:hint="eastAsia"/>
          <w:i/>
          <w:iCs/>
          <w:vertAlign w:val="subscript"/>
        </w:rPr>
        <w:t>x</w:t>
      </w:r>
      <w:r>
        <w:rPr>
          <w:rFonts w:hint="eastAsia"/>
        </w:rPr>
        <w:t>/d</w:t>
      </w:r>
      <w:r>
        <w:rPr>
          <w:rFonts w:hint="eastAsia"/>
          <w:i/>
          <w:iCs/>
        </w:rPr>
        <w:t>t</w:t>
      </w:r>
      <w:r>
        <w:rPr>
          <w:rFonts w:hint="eastAsia"/>
        </w:rPr>
        <w:t>中1~3个分量。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90"/>
        <w:gridCol w:w="3906"/>
      </w:tblGrid>
      <w:tr w14:paraId="68295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90" w:type="dxa"/>
            <w:vAlign w:val="center"/>
          </w:tcPr>
          <w:p w14:paraId="2C2BD6C2">
            <w:pPr>
              <w:pStyle w:val="52"/>
            </w:pPr>
            <w:r>
              <w:drawing>
                <wp:inline distT="0" distB="0" distL="0" distR="0">
                  <wp:extent cx="1981200" cy="1234440"/>
                  <wp:effectExtent l="0" t="0" r="0" b="3810"/>
                  <wp:docPr id="94552404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524041" name="图片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987159" cy="1238650"/>
                          </a:xfrm>
                          <a:prstGeom prst="rect">
                            <a:avLst/>
                          </a:prstGeom>
                          <a:noFill/>
                        </pic:spPr>
                      </pic:pic>
                    </a:graphicData>
                  </a:graphic>
                </wp:inline>
              </w:drawing>
            </w:r>
          </w:p>
        </w:tc>
        <w:tc>
          <w:tcPr>
            <w:tcW w:w="3906" w:type="dxa"/>
            <w:vAlign w:val="center"/>
          </w:tcPr>
          <w:p w14:paraId="28DAACF1">
            <w:pPr>
              <w:pStyle w:val="52"/>
            </w:pPr>
            <w:r>
              <w:drawing>
                <wp:inline distT="0" distB="0" distL="0" distR="0">
                  <wp:extent cx="2027555" cy="1301750"/>
                  <wp:effectExtent l="0" t="0" r="0" b="0"/>
                  <wp:docPr id="194430276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302761" name="图片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034192" cy="1305642"/>
                          </a:xfrm>
                          <a:prstGeom prst="rect">
                            <a:avLst/>
                          </a:prstGeom>
                          <a:noFill/>
                        </pic:spPr>
                      </pic:pic>
                    </a:graphicData>
                  </a:graphic>
                </wp:inline>
              </w:drawing>
            </w:r>
          </w:p>
        </w:tc>
      </w:tr>
      <w:tr w14:paraId="67FD6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90" w:type="dxa"/>
            <w:vAlign w:val="center"/>
          </w:tcPr>
          <w:p w14:paraId="14518DA6">
            <w:pPr>
              <w:pStyle w:val="52"/>
            </w:pPr>
            <w:r>
              <w:rPr>
                <w:rFonts w:hint="eastAsia"/>
              </w:rPr>
              <w:t>1）重叠回线装置</w:t>
            </w:r>
          </w:p>
        </w:tc>
        <w:tc>
          <w:tcPr>
            <w:tcW w:w="3906" w:type="dxa"/>
            <w:vAlign w:val="center"/>
          </w:tcPr>
          <w:p w14:paraId="17B3CE48">
            <w:pPr>
              <w:pStyle w:val="52"/>
            </w:pPr>
            <w:r>
              <w:rPr>
                <w:rFonts w:hint="eastAsia"/>
              </w:rPr>
              <w:t>2）中心回线装置</w:t>
            </w:r>
          </w:p>
        </w:tc>
      </w:tr>
      <w:tr w14:paraId="2F7AB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vAlign w:val="center"/>
          </w:tcPr>
          <w:p w14:paraId="7EE843B7">
            <w:pPr>
              <w:pStyle w:val="52"/>
            </w:pPr>
            <w:r>
              <w:drawing>
                <wp:inline distT="0" distB="0" distL="0" distR="0">
                  <wp:extent cx="3917950" cy="1412240"/>
                  <wp:effectExtent l="0" t="0" r="6350" b="0"/>
                  <wp:docPr id="7445099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0994" name="图片 1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969938" cy="1431203"/>
                          </a:xfrm>
                          <a:prstGeom prst="rect">
                            <a:avLst/>
                          </a:prstGeom>
                          <a:noFill/>
                        </pic:spPr>
                      </pic:pic>
                    </a:graphicData>
                  </a:graphic>
                </wp:inline>
              </w:drawing>
            </w:r>
          </w:p>
        </w:tc>
      </w:tr>
      <w:tr w14:paraId="7920A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vAlign w:val="center"/>
          </w:tcPr>
          <w:p w14:paraId="1313C95D">
            <w:pPr>
              <w:pStyle w:val="52"/>
            </w:pPr>
            <w:r>
              <w:rPr>
                <w:rFonts w:hint="eastAsia"/>
              </w:rPr>
              <w:t>3）偶极装置</w:t>
            </w:r>
          </w:p>
        </w:tc>
      </w:tr>
      <w:tr w14:paraId="5BB42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90" w:type="dxa"/>
            <w:vAlign w:val="center"/>
          </w:tcPr>
          <w:p w14:paraId="744B8ADD">
            <w:pPr>
              <w:pStyle w:val="52"/>
            </w:pPr>
            <w:r>
              <w:drawing>
                <wp:inline distT="0" distB="0" distL="0" distR="0">
                  <wp:extent cx="2299970" cy="774700"/>
                  <wp:effectExtent l="0" t="0" r="5080" b="6350"/>
                  <wp:docPr id="50392229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22295" name="图片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348096" cy="790850"/>
                          </a:xfrm>
                          <a:prstGeom prst="rect">
                            <a:avLst/>
                          </a:prstGeom>
                          <a:noFill/>
                        </pic:spPr>
                      </pic:pic>
                    </a:graphicData>
                  </a:graphic>
                </wp:inline>
              </w:drawing>
            </w:r>
          </w:p>
        </w:tc>
        <w:tc>
          <w:tcPr>
            <w:tcW w:w="3906" w:type="dxa"/>
            <w:vAlign w:val="center"/>
          </w:tcPr>
          <w:p w14:paraId="111B345A">
            <w:pPr>
              <w:pStyle w:val="52"/>
            </w:pPr>
            <w:r>
              <w:drawing>
                <wp:inline distT="0" distB="0" distL="0" distR="0">
                  <wp:extent cx="2044700" cy="1003935"/>
                  <wp:effectExtent l="0" t="0" r="0" b="5715"/>
                  <wp:docPr id="17911705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17059" name="图片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070584" cy="1016874"/>
                          </a:xfrm>
                          <a:prstGeom prst="rect">
                            <a:avLst/>
                          </a:prstGeom>
                          <a:noFill/>
                        </pic:spPr>
                      </pic:pic>
                    </a:graphicData>
                  </a:graphic>
                </wp:inline>
              </w:drawing>
            </w:r>
          </w:p>
        </w:tc>
      </w:tr>
      <w:tr w14:paraId="662A4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90" w:type="dxa"/>
            <w:vAlign w:val="center"/>
          </w:tcPr>
          <w:p w14:paraId="288D559A">
            <w:pPr>
              <w:pStyle w:val="52"/>
            </w:pPr>
            <w:r>
              <w:rPr>
                <w:rFonts w:hint="eastAsia"/>
              </w:rPr>
              <w:t>4）定源回线外工作装置</w:t>
            </w:r>
          </w:p>
        </w:tc>
        <w:tc>
          <w:tcPr>
            <w:tcW w:w="3906" w:type="dxa"/>
            <w:vAlign w:val="center"/>
          </w:tcPr>
          <w:p w14:paraId="5119CF15">
            <w:pPr>
              <w:pStyle w:val="52"/>
            </w:pPr>
            <w:r>
              <w:rPr>
                <w:rFonts w:hint="eastAsia"/>
              </w:rPr>
              <w:t>5）定源回线内工作装置</w:t>
            </w:r>
          </w:p>
        </w:tc>
      </w:tr>
      <w:tr w14:paraId="7E17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vAlign w:val="center"/>
          </w:tcPr>
          <w:p w14:paraId="7ED2F540">
            <w:pPr>
              <w:pStyle w:val="57"/>
            </w:pPr>
            <w:r>
              <w:rPr>
                <w:rFonts w:hint="eastAsia"/>
              </w:rPr>
              <w:t>图C磁性源瞬变电磁法装置形式示意图</w:t>
            </w:r>
          </w:p>
        </w:tc>
      </w:tr>
    </w:tbl>
    <w:p w14:paraId="68BC5D45">
      <w:pPr>
        <w:tabs>
          <w:tab w:val="left" w:pos="1141"/>
        </w:tabs>
        <w:rPr>
          <w:rFonts w:hint="eastAsia"/>
        </w:rPr>
        <w:sectPr>
          <w:pgSz w:w="11906" w:h="16838"/>
          <w:pgMar w:top="1440" w:right="1800" w:bottom="1440" w:left="1800" w:header="851" w:footer="992" w:gutter="0"/>
          <w:cols w:space="425" w:num="1"/>
          <w:docGrid w:type="lines" w:linePitch="312" w:charSpace="0"/>
        </w:sectPr>
      </w:pPr>
    </w:p>
    <w:p w14:paraId="5D10D661">
      <w:pPr>
        <w:pStyle w:val="58"/>
      </w:pPr>
      <w:bookmarkStart w:id="218" w:name="_Toc215411970"/>
      <w:r>
        <w:rPr>
          <w:rFonts w:hint="eastAsia"/>
        </w:rPr>
        <w:t>附录D  微动法探测采集阵列</w:t>
      </w:r>
      <w:bookmarkEnd w:id="218"/>
      <w:r>
        <w:fldChar w:fldCharType="begin"/>
      </w:r>
      <w:r>
        <w:instrText xml:space="preserve"> </w:instrText>
      </w:r>
      <w:r>
        <w:rPr>
          <w:rFonts w:hint="eastAsia"/>
        </w:rPr>
        <w:instrText xml:space="preserve">TC  "</w:instrText>
      </w:r>
      <w:bookmarkStart w:id="219" w:name="_Toc209176491"/>
      <w:bookmarkStart w:id="220" w:name="_Toc224032563"/>
      <w:r>
        <w:rPr>
          <w:rFonts w:hint="eastAsia"/>
        </w:rPr>
        <w:instrText xml:space="preserve">Appendix D  Example of acquisition array for microtremor survey method</w:instrText>
      </w:r>
      <w:bookmarkEnd w:id="219"/>
      <w:bookmarkEnd w:id="220"/>
      <w:r>
        <w:rPr>
          <w:rFonts w:hint="eastAsia"/>
        </w:rPr>
        <w:instrText xml:space="preserve">" \l 1</w:instrText>
      </w:r>
      <w:r>
        <w:instrText xml:space="preserve"> </w:instrText>
      </w:r>
      <w:r>
        <w:fldChar w:fldCharType="end"/>
      </w:r>
    </w:p>
    <w:p w14:paraId="2EA5D10B">
      <w:pPr>
        <w:pStyle w:val="55"/>
        <w:ind w:firstLine="480"/>
      </w:pPr>
      <w:r>
        <w:rPr>
          <w:rFonts w:hint="eastAsia"/>
        </w:rPr>
        <w:t>图D展示了几种常见的采集阵列示意图，其中，1）、2）、3）为有中心点对称阵列，4）、5）为有中心点的非对称阵列，6）、7）、8）为无中心点阵列。</w:t>
      </w:r>
    </w:p>
    <w:tbl>
      <w:tblPr>
        <w:tblStyle w:val="7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6FF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vAlign w:val="center"/>
          </w:tcPr>
          <w:p w14:paraId="2A515C34">
            <w:pPr>
              <w:pStyle w:val="52"/>
            </w:pPr>
            <w:r>
              <w:rPr>
                <w:rFonts w:hint="eastAsia"/>
              </w:rPr>
              <w:drawing>
                <wp:inline distT="0" distB="0" distL="0" distR="0">
                  <wp:extent cx="1439545" cy="1439545"/>
                  <wp:effectExtent l="0" t="0" r="8255" b="8255"/>
                  <wp:docPr id="71636935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369351" name="图片 3"/>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1667" w:type="pct"/>
            <w:vAlign w:val="center"/>
          </w:tcPr>
          <w:p w14:paraId="0E4AFC21">
            <w:pPr>
              <w:pStyle w:val="52"/>
            </w:pPr>
            <w:r>
              <w:rPr>
                <w:rFonts w:hint="eastAsia"/>
              </w:rPr>
              <w:drawing>
                <wp:inline distT="0" distB="0" distL="0" distR="0">
                  <wp:extent cx="1439545" cy="1439545"/>
                  <wp:effectExtent l="0" t="0" r="8255" b="8255"/>
                  <wp:docPr id="6220784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078458" name="图片 2"/>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1667" w:type="pct"/>
            <w:vAlign w:val="center"/>
          </w:tcPr>
          <w:p w14:paraId="6DB72B2B">
            <w:pPr>
              <w:pStyle w:val="52"/>
            </w:pPr>
            <w:r>
              <w:rPr>
                <w:rFonts w:hint="eastAsia"/>
              </w:rPr>
              <w:drawing>
                <wp:inline distT="0" distB="0" distL="0" distR="0">
                  <wp:extent cx="1511935" cy="1511935"/>
                  <wp:effectExtent l="0" t="0" r="0" b="0"/>
                  <wp:docPr id="81004019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40190" name="图片 5"/>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512000" cy="1512000"/>
                          </a:xfrm>
                          <a:prstGeom prst="rect">
                            <a:avLst/>
                          </a:prstGeom>
                        </pic:spPr>
                      </pic:pic>
                    </a:graphicData>
                  </a:graphic>
                </wp:inline>
              </w:drawing>
            </w:r>
          </w:p>
        </w:tc>
      </w:tr>
      <w:tr w14:paraId="1334D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vAlign w:val="center"/>
          </w:tcPr>
          <w:p w14:paraId="45DD7FA4">
            <w:pPr>
              <w:pStyle w:val="52"/>
            </w:pPr>
            <w:bookmarkStart w:id="221" w:name="OLE_LINK2"/>
            <w:r>
              <w:rPr>
                <w:rFonts w:hint="eastAsia"/>
              </w:rPr>
              <w:t>1）</w:t>
            </w:r>
            <w:bookmarkEnd w:id="221"/>
            <w:r>
              <w:rPr>
                <w:rFonts w:hint="eastAsia"/>
              </w:rPr>
              <w:t>三点圆形阵列</w:t>
            </w:r>
          </w:p>
        </w:tc>
        <w:tc>
          <w:tcPr>
            <w:tcW w:w="1667" w:type="pct"/>
            <w:vAlign w:val="center"/>
          </w:tcPr>
          <w:p w14:paraId="5D7699A2">
            <w:pPr>
              <w:pStyle w:val="52"/>
            </w:pPr>
            <w:r>
              <w:rPr>
                <w:rFonts w:hint="eastAsia"/>
              </w:rPr>
              <w:t>2）十字形阵列</w:t>
            </w:r>
          </w:p>
        </w:tc>
        <w:tc>
          <w:tcPr>
            <w:tcW w:w="1667" w:type="pct"/>
            <w:vAlign w:val="center"/>
          </w:tcPr>
          <w:p w14:paraId="29F0BAA3">
            <w:pPr>
              <w:pStyle w:val="52"/>
            </w:pPr>
            <w:r>
              <w:rPr>
                <w:rFonts w:hint="eastAsia"/>
              </w:rPr>
              <w:t>3）嵌套三点圆形阵列</w:t>
            </w:r>
          </w:p>
        </w:tc>
      </w:tr>
      <w:tr w14:paraId="10532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vAlign w:val="center"/>
          </w:tcPr>
          <w:p w14:paraId="6C2D2EA1">
            <w:pPr>
              <w:pStyle w:val="52"/>
            </w:pPr>
            <w:r>
              <w:rPr>
                <w:rFonts w:hint="eastAsia"/>
              </w:rPr>
              <w:drawing>
                <wp:inline distT="0" distB="0" distL="0" distR="0">
                  <wp:extent cx="1439545" cy="1439545"/>
                  <wp:effectExtent l="0" t="0" r="8255" b="8255"/>
                  <wp:docPr id="201447163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471637" name="图片 12"/>
                          <pic:cNvPicPr>
                            <a:picLocks noChangeAspect="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1667" w:type="pct"/>
            <w:vAlign w:val="center"/>
          </w:tcPr>
          <w:p w14:paraId="1C62BD71">
            <w:pPr>
              <w:pStyle w:val="52"/>
            </w:pPr>
            <w:r>
              <w:rPr>
                <w:rFonts w:hint="eastAsia"/>
              </w:rPr>
              <w:drawing>
                <wp:inline distT="0" distB="0" distL="0" distR="0">
                  <wp:extent cx="1439545" cy="1439545"/>
                  <wp:effectExtent l="0" t="0" r="8255" b="8255"/>
                  <wp:docPr id="132336487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64873" name="图片 13"/>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1667" w:type="pct"/>
            <w:vAlign w:val="center"/>
          </w:tcPr>
          <w:p w14:paraId="130A61B5">
            <w:pPr>
              <w:pStyle w:val="52"/>
            </w:pPr>
            <w:r>
              <w:rPr>
                <w:rFonts w:hint="eastAsia"/>
              </w:rPr>
              <w:drawing>
                <wp:inline distT="0" distB="0" distL="0" distR="0">
                  <wp:extent cx="1439545" cy="1439545"/>
                  <wp:effectExtent l="0" t="0" r="8255" b="8255"/>
                  <wp:docPr id="161613028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130285" name="图片 10"/>
                          <pic:cNvPicPr>
                            <a:picLocks noChangeAspect="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r w14:paraId="605A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vAlign w:val="center"/>
          </w:tcPr>
          <w:p w14:paraId="60CFF481">
            <w:pPr>
              <w:pStyle w:val="52"/>
            </w:pPr>
            <w:r>
              <w:rPr>
                <w:rFonts w:hint="eastAsia"/>
              </w:rPr>
              <w:t>4）L形阵列</w:t>
            </w:r>
          </w:p>
        </w:tc>
        <w:tc>
          <w:tcPr>
            <w:tcW w:w="1667" w:type="pct"/>
            <w:vAlign w:val="center"/>
          </w:tcPr>
          <w:p w14:paraId="24E3E942">
            <w:pPr>
              <w:pStyle w:val="52"/>
            </w:pPr>
            <w:r>
              <w:rPr>
                <w:rFonts w:hint="eastAsia"/>
              </w:rPr>
              <w:t>5）T形阵列</w:t>
            </w:r>
          </w:p>
        </w:tc>
        <w:tc>
          <w:tcPr>
            <w:tcW w:w="1667" w:type="pct"/>
            <w:vAlign w:val="center"/>
          </w:tcPr>
          <w:p w14:paraId="56784E22">
            <w:pPr>
              <w:pStyle w:val="52"/>
            </w:pPr>
            <w:r>
              <w:rPr>
                <w:rFonts w:hint="eastAsia"/>
              </w:rPr>
              <w:t>6）无中心点圆形阵列</w:t>
            </w:r>
          </w:p>
        </w:tc>
      </w:tr>
      <w:tr w14:paraId="5D96E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vAlign w:val="center"/>
          </w:tcPr>
          <w:p w14:paraId="06534627">
            <w:pPr>
              <w:pStyle w:val="52"/>
            </w:pPr>
            <w:r>
              <w:rPr>
                <w:rFonts w:hint="eastAsia"/>
              </w:rPr>
              <w:drawing>
                <wp:inline distT="0" distB="0" distL="0" distR="0">
                  <wp:extent cx="1439545" cy="1439545"/>
                  <wp:effectExtent l="0" t="0" r="8255" b="8255"/>
                  <wp:docPr id="200486799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67993" name="图片 11"/>
                          <pic:cNvPicPr>
                            <a:picLocks noChangeAspect="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3334" w:type="pct"/>
            <w:gridSpan w:val="2"/>
            <w:vAlign w:val="center"/>
          </w:tcPr>
          <w:p w14:paraId="43B6F9B8">
            <w:pPr>
              <w:pStyle w:val="52"/>
            </w:pPr>
            <w:r>
              <w:rPr>
                <w:rFonts w:ascii="等线" w:hAnsi="等线" w:eastAsia="等线"/>
              </w:rPr>
              <w:drawing>
                <wp:inline distT="0" distB="0" distL="0" distR="0">
                  <wp:extent cx="1799590" cy="441325"/>
                  <wp:effectExtent l="0" t="0" r="0" b="0"/>
                  <wp:docPr id="17886642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664258" name="图片 1"/>
                          <pic:cNvPicPr>
                            <a:picLocks noChangeAspect="1"/>
                          </pic:cNvPicPr>
                        </pic:nvPicPr>
                        <pic:blipFill>
                          <a:blip r:embed="rId49"/>
                          <a:stretch>
                            <a:fillRect/>
                          </a:stretch>
                        </pic:blipFill>
                        <pic:spPr>
                          <a:xfrm>
                            <a:off x="0" y="0"/>
                            <a:ext cx="1800000" cy="441818"/>
                          </a:xfrm>
                          <a:prstGeom prst="rect">
                            <a:avLst/>
                          </a:prstGeom>
                        </pic:spPr>
                      </pic:pic>
                    </a:graphicData>
                  </a:graphic>
                </wp:inline>
              </w:drawing>
            </w:r>
          </w:p>
        </w:tc>
      </w:tr>
      <w:tr w14:paraId="0CE85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vAlign w:val="center"/>
          </w:tcPr>
          <w:p w14:paraId="002ECA52">
            <w:pPr>
              <w:pStyle w:val="52"/>
            </w:pPr>
            <w:r>
              <w:rPr>
                <w:rFonts w:hint="eastAsia"/>
              </w:rPr>
              <w:t>7）矩形阵列</w:t>
            </w:r>
          </w:p>
        </w:tc>
        <w:tc>
          <w:tcPr>
            <w:tcW w:w="3334" w:type="pct"/>
            <w:gridSpan w:val="2"/>
            <w:vAlign w:val="center"/>
          </w:tcPr>
          <w:p w14:paraId="1E145407">
            <w:pPr>
              <w:pStyle w:val="52"/>
            </w:pPr>
            <w:r>
              <w:rPr>
                <w:rFonts w:hint="eastAsia"/>
              </w:rPr>
              <w:t>8）线性阵列</w:t>
            </w:r>
          </w:p>
        </w:tc>
      </w:tr>
    </w:tbl>
    <w:p w14:paraId="48A2900D">
      <w:pPr>
        <w:pStyle w:val="57"/>
      </w:pPr>
      <w:r>
        <w:rPr>
          <w:rFonts w:hint="eastAsia"/>
        </w:rPr>
        <w:t>图D 微动探测常见采集阵列示意图</w:t>
      </w:r>
    </w:p>
    <w:p w14:paraId="699D81FA">
      <w:pPr>
        <w:ind w:left="-660" w:leftChars="-300" w:right="-660" w:rightChars="-300"/>
        <w:rPr>
          <w:rFonts w:ascii="Times New Roman" w:hAnsi="Times New Roman" w:eastAsia="宋体" w:cs="Times New Roman"/>
          <w:b/>
          <w:bCs/>
          <w:szCs w:val="20"/>
        </w:rPr>
      </w:pPr>
    </w:p>
    <w:p w14:paraId="09366861">
      <w:pPr>
        <w:ind w:left="-660" w:leftChars="-300" w:right="-660" w:rightChars="-300"/>
        <w:rPr>
          <w:rFonts w:ascii="Times New Roman" w:hAnsi="Times New Roman" w:eastAsia="宋体" w:cs="Times New Roman"/>
          <w:b/>
          <w:bCs/>
          <w:szCs w:val="20"/>
        </w:rPr>
        <w:sectPr>
          <w:pgSz w:w="11906" w:h="16838"/>
          <w:pgMar w:top="1440" w:right="1800" w:bottom="1440" w:left="1800" w:header="851" w:footer="992" w:gutter="0"/>
          <w:cols w:space="425" w:num="1"/>
          <w:docGrid w:type="lines" w:linePitch="312" w:charSpace="0"/>
        </w:sectPr>
      </w:pPr>
    </w:p>
    <w:p w14:paraId="1E5BAAE0">
      <w:pPr>
        <w:pStyle w:val="58"/>
        <w:rPr>
          <w:snapToGrid w:val="0"/>
        </w:rPr>
      </w:pPr>
      <w:bookmarkStart w:id="222" w:name="_Toc215411971"/>
      <w:r>
        <w:rPr>
          <w:rFonts w:hint="eastAsia"/>
          <w:snapToGrid w:val="0"/>
        </w:rPr>
        <w:t>本规程用词说明</w:t>
      </w:r>
      <w:bookmarkEnd w:id="222"/>
      <w:r>
        <w:rPr>
          <w:snapToGrid w:val="0"/>
        </w:rPr>
        <w:fldChar w:fldCharType="begin"/>
      </w:r>
      <w:r>
        <w:rPr>
          <w:snapToGrid w:val="0"/>
        </w:rPr>
        <w:instrText xml:space="preserve"> </w:instrText>
      </w:r>
      <w:r>
        <w:rPr>
          <w:rFonts w:hint="eastAsia"/>
          <w:snapToGrid w:val="0"/>
        </w:rPr>
        <w:instrText xml:space="preserve">TC  "</w:instrText>
      </w:r>
      <w:bookmarkStart w:id="223" w:name="_Toc207721997"/>
      <w:bookmarkStart w:id="224" w:name="_Toc207722081"/>
      <w:bookmarkStart w:id="225" w:name="_Toc208327134"/>
      <w:bookmarkStart w:id="226" w:name="_Toc209176492"/>
      <w:bookmarkStart w:id="227" w:name="_Toc224032564"/>
      <w:r>
        <w:rPr>
          <w:rFonts w:hint="eastAsia"/>
          <w:snapToGrid w:val="0"/>
        </w:rPr>
        <w:instrText xml:space="preserve">Explanation of Wording in this code</w:instrText>
      </w:r>
      <w:bookmarkEnd w:id="223"/>
      <w:bookmarkEnd w:id="224"/>
      <w:bookmarkEnd w:id="225"/>
      <w:bookmarkEnd w:id="226"/>
      <w:bookmarkEnd w:id="227"/>
      <w:r>
        <w:rPr>
          <w:rFonts w:hint="eastAsia"/>
          <w:snapToGrid w:val="0"/>
        </w:rPr>
        <w:instrText xml:space="preserve">" \l 1</w:instrText>
      </w:r>
      <w:r>
        <w:rPr>
          <w:snapToGrid w:val="0"/>
        </w:rPr>
        <w:instrText xml:space="preserve"> </w:instrText>
      </w:r>
      <w:r>
        <w:rPr>
          <w:snapToGrid w:val="0"/>
        </w:rPr>
        <w:fldChar w:fldCharType="end"/>
      </w:r>
    </w:p>
    <w:p w14:paraId="3DB709EC">
      <w:pPr>
        <w:pStyle w:val="54"/>
        <w:rPr>
          <w:rFonts w:hint="eastAsia" w:ascii="宋体" w:hAnsi="宋体"/>
          <w:snapToGrid w:val="0"/>
        </w:rPr>
      </w:pPr>
      <w:r>
        <w:rPr>
          <w:b/>
          <w:bCs/>
          <w:snapToGrid w:val="0"/>
        </w:rPr>
        <w:t>1</w:t>
      </w:r>
      <w:r>
        <w:rPr>
          <w:rFonts w:hint="eastAsia"/>
          <w:b/>
          <w:bCs/>
          <w:snapToGrid w:val="0"/>
        </w:rPr>
        <w:t xml:space="preserve"> </w:t>
      </w:r>
      <w:r>
        <w:rPr>
          <w:snapToGrid w:val="0"/>
        </w:rPr>
        <w:t>为便于在执行本规程条文时区别对待，对要求严格程度不同的用词，说明如</w:t>
      </w:r>
      <w:r>
        <w:rPr>
          <w:rFonts w:ascii="宋体" w:hAnsi="宋体"/>
          <w:snapToGrid w:val="0"/>
        </w:rPr>
        <w:t>下：</w:t>
      </w:r>
    </w:p>
    <w:p w14:paraId="32048591">
      <w:pPr>
        <w:pStyle w:val="55"/>
        <w:ind w:firstLine="480"/>
        <w:rPr>
          <w:rFonts w:hint="eastAsia" w:ascii="宋体" w:hAnsi="宋体"/>
          <w:snapToGrid w:val="0"/>
        </w:rPr>
      </w:pPr>
      <w:r>
        <w:rPr>
          <w:rFonts w:cs="Times New Roman"/>
          <w:snapToGrid w:val="0"/>
        </w:rPr>
        <w:t>1）</w:t>
      </w:r>
      <w:r>
        <w:rPr>
          <w:rFonts w:ascii="宋体" w:hAnsi="宋体"/>
          <w:snapToGrid w:val="0"/>
        </w:rPr>
        <w:t>表示很严格，非这样做不可的用词：</w:t>
      </w:r>
    </w:p>
    <w:p w14:paraId="7284D58D">
      <w:pPr>
        <w:pStyle w:val="55"/>
        <w:ind w:firstLine="480"/>
        <w:rPr>
          <w:rFonts w:hint="eastAsia" w:ascii="宋体" w:hAnsi="宋体"/>
          <w:snapToGrid w:val="0"/>
        </w:rPr>
      </w:pPr>
      <w:r>
        <w:rPr>
          <w:rFonts w:ascii="宋体" w:hAnsi="宋体"/>
          <w:snapToGrid w:val="0"/>
        </w:rPr>
        <w:t>正面词采用“必须”，反面词采用“严禁”；</w:t>
      </w:r>
    </w:p>
    <w:p w14:paraId="6D01862B">
      <w:pPr>
        <w:pStyle w:val="55"/>
        <w:ind w:firstLine="480"/>
        <w:rPr>
          <w:rFonts w:hint="eastAsia" w:ascii="宋体" w:hAnsi="宋体"/>
          <w:snapToGrid w:val="0"/>
        </w:rPr>
      </w:pPr>
      <w:r>
        <w:rPr>
          <w:rFonts w:cs="Times New Roman"/>
          <w:snapToGrid w:val="0"/>
        </w:rPr>
        <w:t>2）</w:t>
      </w:r>
      <w:r>
        <w:rPr>
          <w:rFonts w:ascii="宋体" w:hAnsi="宋体"/>
          <w:snapToGrid w:val="0"/>
        </w:rPr>
        <w:t>表示严格，在正常情况下均应这样做的用词：</w:t>
      </w:r>
    </w:p>
    <w:p w14:paraId="6E851AE0">
      <w:pPr>
        <w:pStyle w:val="55"/>
        <w:ind w:firstLine="480"/>
        <w:rPr>
          <w:rFonts w:hint="eastAsia" w:ascii="宋体" w:hAnsi="宋体"/>
          <w:snapToGrid w:val="0"/>
        </w:rPr>
      </w:pPr>
      <w:r>
        <w:rPr>
          <w:rFonts w:ascii="宋体" w:hAnsi="宋体"/>
          <w:snapToGrid w:val="0"/>
        </w:rPr>
        <w:t>正面词采用“应”，反面词采用“不应”或“不得”；</w:t>
      </w:r>
    </w:p>
    <w:p w14:paraId="0364FBF0">
      <w:pPr>
        <w:pStyle w:val="55"/>
        <w:ind w:firstLine="480"/>
        <w:rPr>
          <w:rFonts w:hint="eastAsia" w:ascii="宋体" w:hAnsi="宋体"/>
          <w:snapToGrid w:val="0"/>
        </w:rPr>
      </w:pPr>
      <w:r>
        <w:rPr>
          <w:rFonts w:cs="Times New Roman"/>
          <w:snapToGrid w:val="0"/>
        </w:rPr>
        <w:t>3）</w:t>
      </w:r>
      <w:r>
        <w:rPr>
          <w:rFonts w:ascii="宋体" w:hAnsi="宋体"/>
          <w:snapToGrid w:val="0"/>
        </w:rPr>
        <w:t>表示允许稍有选择，在条件许可时，首先应这样做的用词：</w:t>
      </w:r>
    </w:p>
    <w:p w14:paraId="5421E3B4">
      <w:pPr>
        <w:pStyle w:val="55"/>
        <w:ind w:firstLine="480"/>
        <w:rPr>
          <w:rFonts w:hint="eastAsia" w:ascii="宋体" w:hAnsi="宋体"/>
          <w:snapToGrid w:val="0"/>
        </w:rPr>
      </w:pPr>
      <w:r>
        <w:rPr>
          <w:rFonts w:ascii="宋体" w:hAnsi="宋体"/>
          <w:snapToGrid w:val="0"/>
        </w:rPr>
        <w:t>正面词采用“宜”，反面词采用“不宜”；</w:t>
      </w:r>
    </w:p>
    <w:p w14:paraId="33294F1A">
      <w:pPr>
        <w:pStyle w:val="55"/>
        <w:ind w:firstLine="480"/>
        <w:rPr>
          <w:rFonts w:hint="eastAsia" w:ascii="宋体" w:hAnsi="宋体"/>
          <w:snapToGrid w:val="0"/>
        </w:rPr>
      </w:pPr>
      <w:r>
        <w:rPr>
          <w:rFonts w:cs="Times New Roman"/>
          <w:snapToGrid w:val="0"/>
        </w:rPr>
        <w:t>4）</w:t>
      </w:r>
      <w:r>
        <w:rPr>
          <w:rFonts w:ascii="宋体" w:hAnsi="宋体"/>
          <w:snapToGrid w:val="0"/>
        </w:rPr>
        <w:t>表示有选择，在一定条件下可以这样做的用词，采用“可”。</w:t>
      </w:r>
    </w:p>
    <w:p w14:paraId="52CC62B3">
      <w:pPr>
        <w:pStyle w:val="54"/>
        <w:rPr>
          <w:rFonts w:hint="eastAsia" w:ascii="宋体" w:hAnsi="宋体"/>
          <w:snapToGrid w:val="0"/>
        </w:rPr>
      </w:pPr>
      <w:r>
        <w:rPr>
          <w:rFonts w:cs="Times New Roman"/>
          <w:b/>
          <w:bCs/>
          <w:snapToGrid w:val="0"/>
        </w:rPr>
        <w:t>2</w:t>
      </w:r>
      <w:r>
        <w:rPr>
          <w:rFonts w:cs="Times New Roman"/>
          <w:snapToGrid w:val="0"/>
        </w:rPr>
        <w:t xml:space="preserve"> </w:t>
      </w:r>
      <w:r>
        <w:rPr>
          <w:rFonts w:ascii="宋体" w:hAnsi="宋体"/>
          <w:snapToGrid w:val="0"/>
        </w:rPr>
        <w:t>条文中指明应按其他有关标准执行的写法为：“应符合……的规定”或“应按……执行”。非必须按所指定的标准执行时，写法为“可参照……”。</w:t>
      </w:r>
    </w:p>
    <w:p w14:paraId="05F34718">
      <w:pPr>
        <w:ind w:left="-660" w:leftChars="-300" w:right="-660" w:rightChars="-300"/>
        <w:rPr>
          <w:rFonts w:ascii="Times New Roman" w:hAnsi="Times New Roman" w:eastAsia="宋体" w:cs="Times New Roman"/>
          <w:b/>
          <w:bCs/>
          <w:szCs w:val="20"/>
        </w:rPr>
      </w:pPr>
    </w:p>
    <w:p w14:paraId="60FB23EE">
      <w:pPr>
        <w:ind w:left="-660" w:leftChars="-300" w:right="-660" w:rightChars="-300"/>
        <w:rPr>
          <w:rFonts w:ascii="Times New Roman" w:hAnsi="Times New Roman" w:eastAsia="宋体" w:cs="Times New Roman"/>
          <w:b/>
          <w:bCs/>
          <w:szCs w:val="20"/>
        </w:rPr>
        <w:sectPr>
          <w:pgSz w:w="11906" w:h="16838"/>
          <w:pgMar w:top="1440" w:right="1800" w:bottom="1440" w:left="1800" w:header="851" w:footer="992" w:gutter="0"/>
          <w:cols w:space="425" w:num="1"/>
          <w:docGrid w:type="lines" w:linePitch="312" w:charSpace="0"/>
        </w:sectPr>
      </w:pPr>
    </w:p>
    <w:p w14:paraId="1D9E54DA">
      <w:pPr>
        <w:pStyle w:val="58"/>
        <w:rPr>
          <w:snapToGrid w:val="0"/>
        </w:rPr>
      </w:pPr>
      <w:bookmarkStart w:id="228" w:name="_Toc215411972"/>
      <w:bookmarkStart w:id="229" w:name="_Toc172108936"/>
      <w:r>
        <w:rPr>
          <w:rFonts w:hint="eastAsia"/>
          <w:snapToGrid w:val="0"/>
        </w:rPr>
        <w:t>引用标准名录</w:t>
      </w:r>
      <w:bookmarkEnd w:id="228"/>
      <w:bookmarkEnd w:id="229"/>
      <w:r>
        <w:rPr>
          <w:snapToGrid w:val="0"/>
        </w:rPr>
        <w:fldChar w:fldCharType="begin"/>
      </w:r>
      <w:r>
        <w:rPr>
          <w:snapToGrid w:val="0"/>
        </w:rPr>
        <w:instrText xml:space="preserve"> </w:instrText>
      </w:r>
      <w:r>
        <w:rPr>
          <w:rFonts w:hint="eastAsia"/>
          <w:snapToGrid w:val="0"/>
        </w:rPr>
        <w:instrText xml:space="preserve">TC  "</w:instrText>
      </w:r>
      <w:bookmarkStart w:id="230" w:name="_Toc207722082"/>
      <w:bookmarkStart w:id="231" w:name="_Toc224032565"/>
      <w:bookmarkStart w:id="232" w:name="_Toc208327135"/>
      <w:bookmarkStart w:id="233" w:name="_Toc209176493"/>
      <w:bookmarkStart w:id="234" w:name="_Toc207721999"/>
      <w:r>
        <w:rPr>
          <w:rFonts w:hint="eastAsia"/>
          <w:snapToGrid w:val="0"/>
        </w:rPr>
        <w:instrText xml:space="preserve">List of quoted standards</w:instrText>
      </w:r>
      <w:bookmarkEnd w:id="230"/>
      <w:bookmarkEnd w:id="231"/>
      <w:bookmarkEnd w:id="232"/>
      <w:bookmarkEnd w:id="233"/>
      <w:bookmarkEnd w:id="234"/>
      <w:r>
        <w:rPr>
          <w:rFonts w:hint="eastAsia"/>
          <w:snapToGrid w:val="0"/>
        </w:rPr>
        <w:instrText xml:space="preserve">" \l 1</w:instrText>
      </w:r>
      <w:r>
        <w:rPr>
          <w:snapToGrid w:val="0"/>
        </w:rPr>
        <w:instrText xml:space="preserve"> </w:instrText>
      </w:r>
      <w:r>
        <w:rPr>
          <w:snapToGrid w:val="0"/>
        </w:rPr>
        <w:fldChar w:fldCharType="end"/>
      </w:r>
    </w:p>
    <w:p w14:paraId="0B1E3915">
      <w:pPr>
        <w:pStyle w:val="55"/>
        <w:ind w:firstLine="480"/>
      </w:pPr>
      <w:r>
        <w:rPr>
          <w:rFonts w:hint="eastAsia"/>
        </w:rPr>
        <w:t>《地球物理勘查技术符号》GB/T 14499</w:t>
      </w:r>
    </w:p>
    <w:p w14:paraId="294F13F5">
      <w:pPr>
        <w:pStyle w:val="55"/>
        <w:ind w:firstLine="480"/>
      </w:pPr>
      <w:r>
        <w:rPr>
          <w:rFonts w:hint="eastAsia"/>
        </w:rPr>
        <w:t>《城市工程地球物理探测标准》CJJ/T7</w:t>
      </w:r>
    </w:p>
    <w:p w14:paraId="41A84610">
      <w:pPr>
        <w:pStyle w:val="55"/>
        <w:ind w:firstLine="480"/>
      </w:pPr>
      <w:r>
        <w:rPr>
          <w:rFonts w:hint="eastAsia"/>
        </w:rPr>
        <w:t>《公路工程物探规程》JTG/T 3222</w:t>
      </w:r>
    </w:p>
    <w:p w14:paraId="4B3E7BE3">
      <w:pPr>
        <w:pStyle w:val="55"/>
        <w:ind w:firstLine="480"/>
      </w:pPr>
      <w:r>
        <w:rPr>
          <w:rFonts w:hint="eastAsia"/>
        </w:rPr>
        <w:t>《水利水电工程勘探规程 第1部分：物探》SL-T 291.1</w:t>
      </w:r>
    </w:p>
    <w:p w14:paraId="0C2E2E9E">
      <w:pPr>
        <w:pStyle w:val="55"/>
        <w:ind w:firstLine="480"/>
      </w:pPr>
      <w:r>
        <w:rPr>
          <w:rFonts w:hint="eastAsia"/>
        </w:rPr>
        <w:t>《微动探测技术规程》DZ/T 0485</w:t>
      </w:r>
    </w:p>
    <w:p w14:paraId="4260FBCA">
      <w:pPr>
        <w:pStyle w:val="55"/>
        <w:ind w:firstLine="480"/>
      </w:pPr>
      <w:r>
        <w:rPr>
          <w:rFonts w:hint="eastAsia"/>
        </w:rPr>
        <w:t>《钻孔电磁波技术规程》DZ/T 0404</w:t>
      </w:r>
    </w:p>
    <w:p w14:paraId="03DE9C67">
      <w:pPr>
        <w:pStyle w:val="55"/>
        <w:ind w:firstLine="480"/>
      </w:pPr>
      <w:r>
        <w:rPr>
          <w:rFonts w:hint="eastAsia"/>
        </w:rPr>
        <w:t>《地球物理勘查图图式图例及用色标准》DZ/T 0069</w:t>
      </w:r>
    </w:p>
    <w:p w14:paraId="48BF03A2">
      <w:pPr>
        <w:pStyle w:val="55"/>
        <w:ind w:firstLine="480"/>
      </w:pPr>
      <w:r>
        <w:rPr>
          <w:rFonts w:hint="eastAsia"/>
        </w:rPr>
        <w:t>《岩溶地区工程物探技术规范》DBJ/T45-098</w:t>
      </w:r>
    </w:p>
    <w:p w14:paraId="463BED0D">
      <w:pPr>
        <w:pStyle w:val="55"/>
        <w:ind w:firstLine="480"/>
      </w:pPr>
      <w:r>
        <w:rPr>
          <w:rFonts w:hint="eastAsia"/>
        </w:rPr>
        <w:t>《公路工程物探规范》DB45/T 2148</w:t>
      </w:r>
    </w:p>
    <w:p w14:paraId="0EA7978D">
      <w:pPr>
        <w:pStyle w:val="55"/>
        <w:ind w:firstLine="480"/>
      </w:pPr>
      <w:r>
        <w:rPr>
          <w:rFonts w:hint="eastAsia"/>
        </w:rPr>
        <w:t>《钻孔管波探测技术规程》DB45/T 2419</w:t>
      </w:r>
    </w:p>
    <w:p w14:paraId="15B47B80">
      <w:pPr>
        <w:pStyle w:val="55"/>
        <w:ind w:firstLine="480"/>
      </w:pPr>
      <w:r>
        <w:rPr>
          <w:rFonts w:hint="eastAsia"/>
        </w:rPr>
        <w:t>《微动探测技术规程》T/CSPSTC 75</w:t>
      </w:r>
    </w:p>
    <w:p w14:paraId="21809AB2">
      <w:pPr>
        <w:rPr>
          <w:rFonts w:hint="eastAsia"/>
        </w:rPr>
        <w:sectPr>
          <w:pgSz w:w="11906" w:h="16838"/>
          <w:pgMar w:top="1440" w:right="1800" w:bottom="1440" w:left="1800" w:header="851" w:footer="992" w:gutter="0"/>
          <w:cols w:space="425" w:num="1"/>
          <w:docGrid w:type="lines" w:linePitch="312" w:charSpace="0"/>
        </w:sectPr>
      </w:pPr>
      <w:bookmarkStart w:id="235" w:name="_Toc172108935"/>
    </w:p>
    <w:bookmarkEnd w:id="235"/>
    <w:p w14:paraId="1891D3CA">
      <w:pPr>
        <w:pStyle w:val="58"/>
        <w:rPr>
          <w:rFonts w:hint="eastAsia"/>
        </w:rPr>
      </w:pPr>
      <w:bookmarkStart w:id="236" w:name="_Toc215411973"/>
    </w:p>
    <w:p w14:paraId="665F685C">
      <w:pPr>
        <w:pStyle w:val="58"/>
        <w:rPr>
          <w:rFonts w:hint="eastAsia"/>
        </w:rPr>
      </w:pPr>
    </w:p>
    <w:p w14:paraId="203168A8">
      <w:pPr>
        <w:pStyle w:val="58"/>
        <w:rPr>
          <w:rFonts w:hint="eastAsia"/>
        </w:rPr>
      </w:pPr>
    </w:p>
    <w:p w14:paraId="47F2F410">
      <w:pPr>
        <w:pStyle w:val="58"/>
        <w:rPr>
          <w:rFonts w:hint="eastAsia" w:ascii="黑体" w:hAnsi="黑体" w:eastAsia="黑体" w:cs="黑体"/>
          <w:b w:val="0"/>
          <w:bCs w:val="0"/>
          <w:sz w:val="44"/>
          <w:szCs w:val="40"/>
          <w:lang w:val="en-US" w:eastAsia="zh-CN"/>
        </w:rPr>
      </w:pPr>
      <w:r>
        <w:rPr>
          <w:rFonts w:hint="eastAsia" w:ascii="黑体" w:hAnsi="黑体" w:eastAsia="黑体" w:cs="黑体"/>
          <w:b w:val="0"/>
          <w:bCs w:val="0"/>
          <w:sz w:val="44"/>
          <w:szCs w:val="40"/>
          <w:lang w:val="en-US" w:eastAsia="zh-CN"/>
        </w:rPr>
        <w:t>团体标准</w:t>
      </w:r>
    </w:p>
    <w:p w14:paraId="3B8DD6EA">
      <w:pPr>
        <w:pStyle w:val="58"/>
        <w:rPr>
          <w:rFonts w:hint="eastAsia"/>
          <w:sz w:val="48"/>
          <w:szCs w:val="44"/>
        </w:rPr>
      </w:pPr>
    </w:p>
    <w:p w14:paraId="0F031F72">
      <w:pPr>
        <w:pStyle w:val="58"/>
        <w:rPr>
          <w:rFonts w:hint="eastAsia" w:ascii="宋体" w:hAnsi="宋体" w:eastAsia="宋体" w:cs="宋体"/>
          <w:sz w:val="40"/>
          <w:szCs w:val="36"/>
        </w:rPr>
      </w:pPr>
      <w:r>
        <w:rPr>
          <w:rFonts w:hint="eastAsia" w:ascii="宋体" w:hAnsi="宋体" w:eastAsia="宋体" w:cs="宋体"/>
          <w:sz w:val="40"/>
          <w:szCs w:val="36"/>
        </w:rPr>
        <w:t>岩溶不良地质综合物探技术规程</w:t>
      </w:r>
    </w:p>
    <w:p w14:paraId="58D71FD7">
      <w:pPr>
        <w:pStyle w:val="58"/>
        <w:rPr>
          <w:rFonts w:hint="eastAsia"/>
        </w:rPr>
      </w:pPr>
    </w:p>
    <w:p w14:paraId="15B571E4">
      <w:pPr>
        <w:pStyle w:val="58"/>
      </w:pPr>
      <w:r>
        <w:rPr>
          <w:rFonts w:hint="eastAsia"/>
          <w:b w:val="0"/>
          <w:bCs w:val="0"/>
          <w:sz w:val="40"/>
          <w:szCs w:val="36"/>
        </w:rPr>
        <w:t>条文说明</w:t>
      </w:r>
      <w:bookmarkEnd w:id="236"/>
      <w:bookmarkStart w:id="244" w:name="_GoBack"/>
      <w:bookmarkEnd w:id="244"/>
      <w:r>
        <w:fldChar w:fldCharType="begin"/>
      </w:r>
      <w:r>
        <w:instrText xml:space="preserve"> </w:instrText>
      </w:r>
      <w:r>
        <w:rPr>
          <w:rFonts w:hint="eastAsia"/>
        </w:rPr>
        <w:instrText xml:space="preserve">TC  "</w:instrText>
      </w:r>
      <w:bookmarkStart w:id="237" w:name="_Toc207722083"/>
      <w:bookmarkStart w:id="238" w:name="_Toc209176494"/>
      <w:bookmarkStart w:id="239" w:name="_Toc208327136"/>
      <w:bookmarkStart w:id="240" w:name="_Toc207722001"/>
      <w:bookmarkStart w:id="241" w:name="_Toc224032566"/>
      <w:r>
        <w:rPr>
          <w:rFonts w:hint="eastAsia"/>
        </w:rPr>
        <w:instrText xml:space="preserve">Addition: Explanation of provisions</w:instrText>
      </w:r>
      <w:bookmarkEnd w:id="237"/>
      <w:bookmarkEnd w:id="238"/>
      <w:bookmarkEnd w:id="239"/>
      <w:bookmarkEnd w:id="240"/>
      <w:bookmarkEnd w:id="241"/>
      <w:r>
        <w:rPr>
          <w:rFonts w:hint="eastAsia"/>
        </w:rPr>
        <w:instrText xml:space="preserve">" \l 1</w:instrText>
      </w:r>
      <w:r>
        <w:instrText xml:space="preserve"> </w:instrText>
      </w:r>
      <w:r>
        <w:fldChar w:fldCharType="end"/>
      </w:r>
    </w:p>
    <w:p w14:paraId="7FC089F5">
      <w:pPr>
        <w:rPr>
          <w:rFonts w:hint="eastAsia"/>
          <w:b/>
          <w:bCs/>
          <w:sz w:val="28"/>
          <w:szCs w:val="28"/>
        </w:rPr>
      </w:pPr>
      <w:r>
        <w:rPr>
          <w:rFonts w:hint="eastAsia"/>
          <w:b/>
          <w:bCs/>
          <w:sz w:val="28"/>
          <w:szCs w:val="28"/>
        </w:rPr>
        <w:br w:type="page"/>
      </w:r>
    </w:p>
    <w:p w14:paraId="78088CB4">
      <w:pPr>
        <w:pStyle w:val="54"/>
        <w:jc w:val="center"/>
        <w:rPr>
          <w:b/>
          <w:bCs/>
          <w:sz w:val="28"/>
          <w:szCs w:val="28"/>
        </w:rPr>
      </w:pPr>
      <w:r>
        <w:rPr>
          <w:rFonts w:hint="eastAsia"/>
          <w:b/>
          <w:bCs/>
          <w:sz w:val="28"/>
          <w:szCs w:val="28"/>
        </w:rPr>
        <w:t>1  总则</w:t>
      </w:r>
    </w:p>
    <w:p w14:paraId="7B0ABC30">
      <w:pPr>
        <w:pStyle w:val="54"/>
      </w:pPr>
      <w:r>
        <w:rPr>
          <w:rFonts w:hint="eastAsia"/>
          <w:b/>
          <w:bCs/>
        </w:rPr>
        <w:t>1.0.1</w:t>
      </w:r>
      <w:r>
        <w:rPr>
          <w:rFonts w:hint="eastAsia"/>
        </w:rPr>
        <w:t xml:space="preserve"> 本条说明了制定本规程的目的。</w:t>
      </w:r>
    </w:p>
    <w:p w14:paraId="65E285BB">
      <w:pPr>
        <w:pStyle w:val="54"/>
      </w:pPr>
      <w:r>
        <w:rPr>
          <w:rFonts w:hint="eastAsia"/>
          <w:b/>
          <w:bCs/>
        </w:rPr>
        <w:t xml:space="preserve">1.0.2 </w:t>
      </w:r>
      <w:r>
        <w:rPr>
          <w:rFonts w:hint="eastAsia"/>
        </w:rPr>
        <w:t>本条规定了本规程的适用范围。采用综合物探技术，针对性地解决广东省内岩溶地区的工程勘察问题。</w:t>
      </w:r>
    </w:p>
    <w:p w14:paraId="14D93024">
      <w:pPr>
        <w:pStyle w:val="54"/>
      </w:pPr>
      <w:r>
        <w:rPr>
          <w:b/>
          <w:bCs/>
        </w:rPr>
        <w:t xml:space="preserve">1.0.3 </w:t>
      </w:r>
      <w:r>
        <w:rPr>
          <w:rFonts w:hint="eastAsia"/>
        </w:rPr>
        <w:t>本条规定了岩溶地区工程物探工作的核心原则，强调单一物探的局限性，必须采用物探与钻探相结合的综合方法，以提高解译结果的准确性和可靠性。</w:t>
      </w:r>
    </w:p>
    <w:p w14:paraId="3E31405C">
      <w:pPr>
        <w:pStyle w:val="54"/>
      </w:pPr>
      <w:r>
        <w:rPr>
          <w:rFonts w:hint="eastAsia"/>
          <w:b/>
          <w:bCs/>
        </w:rPr>
        <w:t xml:space="preserve">1.0.4 </w:t>
      </w:r>
      <w:r>
        <w:rPr>
          <w:rFonts w:hint="eastAsia"/>
        </w:rPr>
        <w:t>本规程是岩溶地区工程物探技术应用的专业技术标准，在实际工作中除应符合本规程外，尚应符合国家、行业和地方现行有关技术标准。</w:t>
      </w:r>
    </w:p>
    <w:p w14:paraId="027ED2B5">
      <w:pPr>
        <w:pStyle w:val="54"/>
        <w:jc w:val="center"/>
        <w:rPr>
          <w:b/>
          <w:bCs/>
          <w:sz w:val="28"/>
          <w:szCs w:val="28"/>
        </w:rPr>
      </w:pPr>
      <w:r>
        <w:rPr>
          <w:b/>
          <w:bCs/>
          <w:sz w:val="28"/>
          <w:szCs w:val="28"/>
        </w:rPr>
        <w:t>2  术语和符号</w:t>
      </w:r>
    </w:p>
    <w:p w14:paraId="53D45925">
      <w:pPr>
        <w:pStyle w:val="54"/>
      </w:pPr>
      <w:r>
        <w:rPr>
          <w:rFonts w:hint="eastAsia"/>
          <w:b/>
          <w:bCs/>
        </w:rPr>
        <w:t>2.1.4</w:t>
      </w:r>
      <w:r>
        <w:t xml:space="preserve"> </w:t>
      </w:r>
      <w:r>
        <w:rPr>
          <w:rFonts w:hint="eastAsia"/>
        </w:rPr>
        <w:t>本条提及的井中物探法包括跨孔雷达法、跨孔弹性波法和管波</w:t>
      </w:r>
      <w:r>
        <w:t>。</w:t>
      </w:r>
    </w:p>
    <w:p w14:paraId="146CC825">
      <w:pPr>
        <w:pStyle w:val="54"/>
        <w:jc w:val="center"/>
        <w:rPr>
          <w:b/>
          <w:bCs/>
          <w:sz w:val="28"/>
          <w:szCs w:val="28"/>
        </w:rPr>
      </w:pPr>
      <w:r>
        <w:rPr>
          <w:b/>
          <w:bCs/>
          <w:sz w:val="28"/>
          <w:szCs w:val="28"/>
        </w:rPr>
        <w:t>3  基本规定</w:t>
      </w:r>
    </w:p>
    <w:p w14:paraId="3BDDC4AF">
      <w:pPr>
        <w:pStyle w:val="54"/>
      </w:pPr>
      <w:r>
        <w:rPr>
          <w:rFonts w:hint="eastAsia"/>
          <w:b/>
          <w:bCs/>
        </w:rPr>
        <w:t xml:space="preserve">3.0.1 </w:t>
      </w:r>
      <w:r>
        <w:rPr>
          <w:rFonts w:hint="eastAsia"/>
        </w:rPr>
        <w:t>单一物探方法往往存在多解性，综合物探通过不同方法的优势互补，可提高岩溶不良地质探测的准确性。物探工作分为普查、详查、精查等三个阶段，不同阶段探测任务和精度要求也不同，则要求的物探方法组合不同。</w:t>
      </w:r>
    </w:p>
    <w:p w14:paraId="2C46F5E8">
      <w:pPr>
        <w:pStyle w:val="54"/>
      </w:pPr>
      <w:r>
        <w:rPr>
          <w:b/>
          <w:bCs/>
        </w:rPr>
        <w:t xml:space="preserve">3.0.2 </w:t>
      </w:r>
      <w:r>
        <w:rPr>
          <w:rFonts w:hint="eastAsia"/>
        </w:rPr>
        <w:t>本条规定了满足综合物探工作开展的基本条件。地球物理条件、目标体尺寸和干扰情况等都是决定是否采用物探方法的判断准则。</w:t>
      </w:r>
    </w:p>
    <w:p w14:paraId="01173CAB">
      <w:pPr>
        <w:pStyle w:val="54"/>
      </w:pPr>
      <w:r>
        <w:rPr>
          <w:rFonts w:hint="eastAsia"/>
          <w:b/>
          <w:bCs/>
        </w:rPr>
        <w:t xml:space="preserve">3.0.3 </w:t>
      </w:r>
      <w:r>
        <w:rPr>
          <w:rFonts w:hint="eastAsia"/>
        </w:rPr>
        <w:t>本条规定了综合物探方法选择的原则。综合物探法应遵循“从简单到复杂、从宏观到微观、多种方法相互验证”的工作原则，结合探测要求、方法特点、现场条件、工作效率等因素综合考虑。在遵循本规程工作原则的基础上，亦可选择本规程外的其他物探方法。</w:t>
      </w:r>
    </w:p>
    <w:p w14:paraId="076D3145">
      <w:pPr>
        <w:pStyle w:val="54"/>
      </w:pPr>
      <w:r>
        <w:rPr>
          <w:b/>
          <w:bCs/>
        </w:rPr>
        <w:t>3.0.4</w:t>
      </w:r>
      <w:r>
        <w:rPr>
          <w:rFonts w:hint="eastAsia"/>
          <w:b/>
          <w:bCs/>
        </w:rPr>
        <w:t>~3.0.11</w:t>
      </w:r>
      <w:r>
        <w:rPr>
          <w:b/>
          <w:bCs/>
        </w:rPr>
        <w:t xml:space="preserve"> </w:t>
      </w:r>
      <w:r>
        <w:rPr>
          <w:rFonts w:hint="eastAsia"/>
        </w:rPr>
        <w:t>本条规定了开展综合物探法的工作流程，其包括：前期准备工作、技术方案编制、数据采集、质量检测与评价、数据处理及解译、成果报告编制及提交等环节。实际生产中可根据项目的难易程度、委托方要求等增减内容，但最终应能指导现场工作。</w:t>
      </w:r>
    </w:p>
    <w:p w14:paraId="5A39E632">
      <w:pPr>
        <w:pStyle w:val="54"/>
      </w:pPr>
      <w:r>
        <w:rPr>
          <w:rFonts w:hint="eastAsia"/>
          <w:b/>
          <w:bCs/>
        </w:rPr>
        <w:t xml:space="preserve">3.0.12 </w:t>
      </w:r>
      <w:r>
        <w:rPr>
          <w:rFonts w:hint="eastAsia"/>
        </w:rPr>
        <w:t>仪器设备的牢固稳定是野外工作顺利完成的必备条件，定期进行检查、校准和检定工作是保证仪器性能良好、数据准确的关键。</w:t>
      </w:r>
    </w:p>
    <w:p w14:paraId="0198F03E">
      <w:pPr>
        <w:pStyle w:val="54"/>
      </w:pPr>
      <w:r>
        <w:rPr>
          <w:b/>
          <w:bCs/>
        </w:rPr>
        <w:t>3.0.13</w:t>
      </w:r>
      <w:r>
        <w:t xml:space="preserve"> </w:t>
      </w:r>
      <w:r>
        <w:rPr>
          <w:rFonts w:hint="eastAsia"/>
        </w:rPr>
        <w:t>本条规定了开展综合物探工作期间，作业人员应该遵守有关安全规定，保证人身和仪器设备安全，并做到文明施工、保护环境和成果保密的基本工作要求。</w:t>
      </w:r>
    </w:p>
    <w:p w14:paraId="0346FEBF">
      <w:pPr>
        <w:pStyle w:val="54"/>
        <w:jc w:val="center"/>
        <w:rPr>
          <w:b/>
          <w:bCs/>
          <w:sz w:val="28"/>
          <w:szCs w:val="28"/>
        </w:rPr>
      </w:pPr>
      <w:r>
        <w:rPr>
          <w:rFonts w:hint="eastAsia"/>
          <w:b/>
          <w:bCs/>
          <w:sz w:val="28"/>
          <w:szCs w:val="28"/>
        </w:rPr>
        <w:t>4  高密度电阻率法</w:t>
      </w:r>
    </w:p>
    <w:p w14:paraId="328A342D">
      <w:pPr>
        <w:pStyle w:val="54"/>
      </w:pPr>
      <w:r>
        <w:rPr>
          <w:rFonts w:hint="eastAsia"/>
          <w:b/>
          <w:bCs/>
        </w:rPr>
        <w:t xml:space="preserve">4.1.1~4.1.2 </w:t>
      </w:r>
      <w:r>
        <w:rPr>
          <w:rFonts w:hint="eastAsia"/>
        </w:rPr>
        <w:t>本条规定了高密度电阻率法的适用范围及应用条件。高密度电法的探测深度及探测精度与观测方式、电极距、排列长度等有关，在普查和详查阶段均可应用。地形、接地条件及电流干扰等因素会影响高密度电阻率法的探测效果，开展作业前应予以排除。</w:t>
      </w:r>
    </w:p>
    <w:p w14:paraId="1ADACAF0">
      <w:pPr>
        <w:rPr>
          <w:rFonts w:ascii="Times New Roman" w:hAnsi="Times New Roman" w:eastAsia="宋体"/>
          <w:sz w:val="24"/>
        </w:rPr>
      </w:pPr>
      <w:r>
        <w:rPr>
          <w:rFonts w:hint="eastAsia" w:ascii="Times New Roman" w:hAnsi="Times New Roman" w:eastAsia="宋体"/>
          <w:b/>
          <w:bCs/>
          <w:sz w:val="24"/>
        </w:rPr>
        <w:t>4.2.1~4.2.3</w:t>
      </w:r>
      <w:r>
        <w:rPr>
          <w:rFonts w:hint="eastAsia" w:ascii="Times New Roman" w:hAnsi="Times New Roman" w:eastAsia="宋体"/>
          <w:sz w:val="24"/>
        </w:rPr>
        <w:t xml:space="preserve"> 本条规定了高密度电阻率法的仪器设备、电极电缆、数据处理软件的要求。</w:t>
      </w:r>
    </w:p>
    <w:p w14:paraId="1EB3ED5A">
      <w:pPr>
        <w:rPr>
          <w:rFonts w:ascii="Times New Roman" w:hAnsi="Times New Roman" w:eastAsia="宋体"/>
          <w:sz w:val="24"/>
        </w:rPr>
      </w:pPr>
      <w:r>
        <w:rPr>
          <w:rFonts w:ascii="Times New Roman" w:hAnsi="Times New Roman" w:eastAsia="宋体"/>
          <w:b/>
          <w:bCs/>
          <w:sz w:val="24"/>
        </w:rPr>
        <w:t>4.3.1</w:t>
      </w:r>
      <w:r>
        <w:rPr>
          <w:rFonts w:hint="eastAsia" w:ascii="Times New Roman" w:hAnsi="Times New Roman" w:eastAsia="宋体"/>
          <w:b/>
          <w:bCs/>
          <w:sz w:val="24"/>
        </w:rPr>
        <w:t>~4.3.4</w:t>
      </w:r>
      <w:r>
        <w:rPr>
          <w:rFonts w:hint="eastAsia" w:ascii="Times New Roman" w:hAnsi="Times New Roman" w:eastAsia="宋体"/>
          <w:sz w:val="24"/>
        </w:rPr>
        <w:t xml:space="preserve"> 本条规定了高密度电阻率法测线（点）布置、观测装置、工作参数的规定。测线布置应为直线，电极应尽可能准确布设于设计测点位置，不宜偏差过大。隔离系数</w:t>
      </w:r>
      <w:r>
        <w:rPr>
          <w:rFonts w:ascii="Times New Roman" w:hAnsi="Times New Roman" w:eastAsia="宋体"/>
          <w:sz w:val="24"/>
        </w:rPr>
        <w:t>是高密度电法中控制</w:t>
      </w:r>
      <w:r>
        <w:rPr>
          <w:rFonts w:hint="eastAsia" w:ascii="Times New Roman" w:hAnsi="Times New Roman" w:eastAsia="宋体"/>
          <w:sz w:val="24"/>
        </w:rPr>
        <w:t>探测深度</w:t>
      </w:r>
      <w:r>
        <w:rPr>
          <w:rFonts w:ascii="Times New Roman" w:hAnsi="Times New Roman" w:eastAsia="宋体"/>
          <w:sz w:val="24"/>
        </w:rPr>
        <w:t>的核心参数</w:t>
      </w:r>
      <w:r>
        <w:rPr>
          <w:rFonts w:hint="eastAsia" w:ascii="Times New Roman" w:hAnsi="Times New Roman" w:eastAsia="宋体"/>
          <w:sz w:val="24"/>
        </w:rPr>
        <w:t>，其值等于供电电极</w:t>
      </w:r>
      <w:r>
        <w:rPr>
          <w:rFonts w:ascii="Times New Roman" w:hAnsi="Times New Roman" w:eastAsia="宋体"/>
          <w:sz w:val="24"/>
        </w:rPr>
        <w:t>AB</w:t>
      </w:r>
      <w:r>
        <w:rPr>
          <w:rFonts w:hint="eastAsia" w:ascii="Times New Roman" w:hAnsi="Times New Roman" w:eastAsia="宋体"/>
          <w:sz w:val="24"/>
        </w:rPr>
        <w:t>的间距（或半间距）与测量电极</w:t>
      </w:r>
      <w:r>
        <w:rPr>
          <w:rFonts w:ascii="Times New Roman" w:hAnsi="Times New Roman" w:eastAsia="宋体"/>
          <w:sz w:val="24"/>
        </w:rPr>
        <w:t>MN</w:t>
      </w:r>
      <w:r>
        <w:rPr>
          <w:rFonts w:hint="eastAsia" w:ascii="Times New Roman" w:hAnsi="Times New Roman" w:eastAsia="宋体"/>
          <w:sz w:val="24"/>
        </w:rPr>
        <w:t>的间距（或半间距）的比值。</w:t>
      </w:r>
    </w:p>
    <w:p w14:paraId="7EABBB16">
      <w:pPr>
        <w:pStyle w:val="54"/>
      </w:pPr>
      <w:r>
        <w:rPr>
          <w:rFonts w:hint="eastAsia"/>
          <w:b/>
          <w:bCs/>
        </w:rPr>
        <w:t xml:space="preserve">4.3.5 </w:t>
      </w:r>
      <w:r>
        <w:rPr>
          <w:rFonts w:hint="eastAsia"/>
        </w:rPr>
        <w:t>本条规定了高密度电阻率法的数据采集要求。地形起伏较大时，应采集测点位置信息，用于后期反演地形校正；排列滚动时应保证数据的连续性。</w:t>
      </w:r>
    </w:p>
    <w:p w14:paraId="1D35349A">
      <w:pPr>
        <w:pStyle w:val="54"/>
      </w:pPr>
      <w:r>
        <w:rPr>
          <w:rFonts w:hint="eastAsia"/>
          <w:b/>
          <w:bCs/>
        </w:rPr>
        <w:t>4</w:t>
      </w:r>
      <w:r>
        <w:rPr>
          <w:b/>
          <w:bCs/>
        </w:rPr>
        <w:t>.3.</w:t>
      </w:r>
      <w:r>
        <w:rPr>
          <w:rFonts w:hint="eastAsia"/>
          <w:b/>
          <w:bCs/>
        </w:rPr>
        <w:t xml:space="preserve">6 </w:t>
      </w:r>
      <w:r>
        <w:rPr>
          <w:rFonts w:hint="eastAsia"/>
        </w:rPr>
        <w:t>本条规定了高密度电阻率法的数据质量检查和评价的要求。</w:t>
      </w:r>
    </w:p>
    <w:p w14:paraId="53534AC0">
      <w:pPr>
        <w:pStyle w:val="54"/>
      </w:pPr>
      <w:r>
        <w:rPr>
          <w:b/>
          <w:bCs/>
        </w:rPr>
        <w:t>4.4.1~4.4.3</w:t>
      </w:r>
      <w:r>
        <w:rPr>
          <w:rFonts w:hint="eastAsia"/>
        </w:rPr>
        <w:t>本条规定了高密度电阻率法的数据处理、数据解释、地质解释的基本内容。</w:t>
      </w:r>
    </w:p>
    <w:p w14:paraId="0D37FBD6">
      <w:pPr>
        <w:pStyle w:val="54"/>
        <w:jc w:val="center"/>
        <w:rPr>
          <w:b/>
          <w:bCs/>
          <w:sz w:val="28"/>
          <w:szCs w:val="28"/>
        </w:rPr>
      </w:pPr>
      <w:bookmarkStart w:id="242" w:name="_Hlk193220249"/>
      <w:r>
        <w:rPr>
          <w:rFonts w:hint="eastAsia"/>
          <w:b/>
          <w:bCs/>
          <w:sz w:val="28"/>
          <w:szCs w:val="28"/>
        </w:rPr>
        <w:t>5  瞬变电磁法</w:t>
      </w:r>
    </w:p>
    <w:p w14:paraId="062CEC18">
      <w:pPr>
        <w:pStyle w:val="54"/>
      </w:pPr>
      <w:r>
        <w:rPr>
          <w:rFonts w:hint="eastAsia"/>
          <w:b/>
          <w:bCs/>
        </w:rPr>
        <w:t>5.1.1~5.1.2</w:t>
      </w:r>
      <w:r>
        <w:rPr>
          <w:rFonts w:hint="eastAsia"/>
        </w:rPr>
        <w:t xml:space="preserve"> 本条规定了瞬变电磁法的适用范围及应用条件。瞬变电磁法是利用不接地回线源或接地线源向地下发送一次脉冲电磁场，利用线圈或接地电极观测二次涡流磁场或电场，研究浅层至中深层的地电结构。其地球物理条件基于电性差异，易受电磁干扰。</w:t>
      </w:r>
    </w:p>
    <w:p w14:paraId="1C06EBD7">
      <w:pPr>
        <w:pStyle w:val="54"/>
      </w:pPr>
      <w:r>
        <w:rPr>
          <w:rFonts w:hint="eastAsia"/>
          <w:b/>
          <w:bCs/>
        </w:rPr>
        <w:t xml:space="preserve">5.2.1~5.2.3 </w:t>
      </w:r>
      <w:r>
        <w:rPr>
          <w:rFonts w:hint="eastAsia"/>
        </w:rPr>
        <w:t>本条规定了瞬变电磁波发射系统、接收系统、线圈的基本要求。</w:t>
      </w:r>
    </w:p>
    <w:p w14:paraId="6CE0D3FD">
      <w:pPr>
        <w:pStyle w:val="54"/>
      </w:pPr>
      <w:r>
        <w:rPr>
          <w:rFonts w:hint="eastAsia"/>
          <w:b/>
          <w:bCs/>
        </w:rPr>
        <w:t>5.2.4</w:t>
      </w:r>
      <w:r>
        <w:rPr>
          <w:rFonts w:hint="eastAsia"/>
        </w:rPr>
        <w:t xml:space="preserve"> 本条规定了瞬变电磁法的处理软件功能；滤波处理可选择三点滤波、四点滤波、六点滤波、卡尔曼滤波和函数拟合滤波。</w:t>
      </w:r>
    </w:p>
    <w:p w14:paraId="5EE44412">
      <w:pPr>
        <w:pStyle w:val="54"/>
      </w:pPr>
      <w:r>
        <w:rPr>
          <w:rFonts w:hint="eastAsia"/>
          <w:b/>
          <w:bCs/>
        </w:rPr>
        <w:t xml:space="preserve">5.3.1~5.3.3 </w:t>
      </w:r>
      <w:r>
        <w:rPr>
          <w:rFonts w:hint="eastAsia"/>
        </w:rPr>
        <w:t>本条规定了瞬变电磁法的测线布置、观测装置、线框的基本规定。</w:t>
      </w:r>
    </w:p>
    <w:p w14:paraId="7540DAAC">
      <w:pPr>
        <w:pStyle w:val="54"/>
      </w:pPr>
      <w:r>
        <w:rPr>
          <w:rFonts w:hint="eastAsia"/>
          <w:b/>
          <w:bCs/>
        </w:rPr>
        <w:t xml:space="preserve">5.3.4 </w:t>
      </w:r>
      <w:r>
        <w:rPr>
          <w:rFonts w:hint="eastAsia"/>
        </w:rPr>
        <w:t>本条规定了瞬变电磁法的数据采集要求。应进行环境噪声实时监测，选取电磁干扰弱的区域布设接收测线，发现异常应及时调整或重测。</w:t>
      </w:r>
    </w:p>
    <w:p w14:paraId="0A332AB9">
      <w:pPr>
        <w:pStyle w:val="54"/>
      </w:pPr>
      <w:r>
        <w:rPr>
          <w:rFonts w:hint="eastAsia"/>
          <w:b/>
          <w:bCs/>
        </w:rPr>
        <w:t xml:space="preserve">5.3.5 </w:t>
      </w:r>
      <w:r>
        <w:rPr>
          <w:rFonts w:hint="eastAsia"/>
        </w:rPr>
        <w:t>本条规定了瞬变电磁法的数据质量检查和评价的要求。</w:t>
      </w:r>
    </w:p>
    <w:p w14:paraId="17B3BE93">
      <w:pPr>
        <w:pStyle w:val="54"/>
      </w:pPr>
      <w:r>
        <w:rPr>
          <w:rFonts w:hint="eastAsia"/>
          <w:b/>
          <w:bCs/>
        </w:rPr>
        <w:t>5</w:t>
      </w:r>
      <w:r>
        <w:rPr>
          <w:b/>
          <w:bCs/>
        </w:rPr>
        <w:t>.4.1~</w:t>
      </w:r>
      <w:r>
        <w:rPr>
          <w:rFonts w:hint="eastAsia"/>
          <w:b/>
          <w:bCs/>
        </w:rPr>
        <w:t>5</w:t>
      </w:r>
      <w:r>
        <w:rPr>
          <w:b/>
          <w:bCs/>
        </w:rPr>
        <w:t>.4.3</w:t>
      </w:r>
      <w:r>
        <w:rPr>
          <w:rFonts w:hint="eastAsia"/>
        </w:rPr>
        <w:t>本条规定了瞬变电磁法的数据处理、数据解释、地质解释的基本内容。</w:t>
      </w:r>
    </w:p>
    <w:p w14:paraId="39E4EB28">
      <w:pPr>
        <w:pStyle w:val="54"/>
      </w:pPr>
      <w:r>
        <w:rPr>
          <w:rFonts w:hint="eastAsia"/>
        </w:rPr>
        <w:t>反演视电阻率剖面图时，宜结合钻探和地质等已知资料为条件进一步约束反演。</w:t>
      </w:r>
    </w:p>
    <w:p w14:paraId="70C0D51B">
      <w:pPr>
        <w:pStyle w:val="54"/>
        <w:jc w:val="center"/>
        <w:rPr>
          <w:b/>
          <w:bCs/>
          <w:sz w:val="28"/>
          <w:szCs w:val="28"/>
        </w:rPr>
      </w:pPr>
      <w:r>
        <w:rPr>
          <w:b/>
          <w:bCs/>
          <w:sz w:val="28"/>
          <w:szCs w:val="28"/>
        </w:rPr>
        <w:t xml:space="preserve">6  </w:t>
      </w:r>
      <w:r>
        <w:rPr>
          <w:rFonts w:hint="eastAsia"/>
          <w:b/>
          <w:bCs/>
          <w:sz w:val="28"/>
          <w:szCs w:val="28"/>
        </w:rPr>
        <w:t>探地雷达法</w:t>
      </w:r>
    </w:p>
    <w:p w14:paraId="2D7392BF">
      <w:pPr>
        <w:pStyle w:val="54"/>
      </w:pPr>
      <w:r>
        <w:rPr>
          <w:rFonts w:hint="eastAsia"/>
          <w:b/>
          <w:bCs/>
        </w:rPr>
        <w:t xml:space="preserve">6.1.1~6.1.2 </w:t>
      </w:r>
      <w:r>
        <w:rPr>
          <w:rFonts w:hint="eastAsia"/>
        </w:rPr>
        <w:t>本条规定了探地雷达法的适用范围及应用条件。探地雷达法的探测效果会被测区内的金属物、高压线和高导电屏蔽层等因素影响，开展作业前应予以排除。</w:t>
      </w:r>
    </w:p>
    <w:p w14:paraId="3791E6AC">
      <w:pPr>
        <w:pStyle w:val="54"/>
      </w:pPr>
      <w:r>
        <w:rPr>
          <w:rFonts w:hint="eastAsia"/>
          <w:b/>
          <w:bCs/>
        </w:rPr>
        <w:t xml:space="preserve">6.2.1~6.2.3 </w:t>
      </w:r>
      <w:r>
        <w:rPr>
          <w:rFonts w:hint="eastAsia"/>
        </w:rPr>
        <w:t>本条规定了探地雷达法的仪器设备、数据采集软件、数据处理软件的基本要求。</w:t>
      </w:r>
    </w:p>
    <w:p w14:paraId="67C442CB">
      <w:pPr>
        <w:pStyle w:val="54"/>
      </w:pPr>
      <w:r>
        <w:rPr>
          <w:rFonts w:hint="eastAsia"/>
          <w:b/>
          <w:bCs/>
        </w:rPr>
        <w:t xml:space="preserve">6.3.1 </w:t>
      </w:r>
      <w:r>
        <w:rPr>
          <w:rFonts w:hint="eastAsia"/>
        </w:rPr>
        <w:t>本条规定了探地雷达法的测线布置要求。</w:t>
      </w:r>
    </w:p>
    <w:p w14:paraId="493A3B5A">
      <w:pPr>
        <w:pStyle w:val="54"/>
      </w:pPr>
      <w:r>
        <w:rPr>
          <w:rFonts w:hint="eastAsia"/>
          <w:b/>
          <w:bCs/>
        </w:rPr>
        <w:t xml:space="preserve">6.3.2 </w:t>
      </w:r>
      <w:r>
        <w:rPr>
          <w:rFonts w:hint="eastAsia"/>
        </w:rPr>
        <w:t>本条规定了探地雷达法的两种基本采集模式。连续采集模式是指雷达天线在移动过程中以固定的时间间隔或通过测量轮触发的固定距离间隔，持续、自动地发射和接收电磁波信号。</w:t>
      </w:r>
    </w:p>
    <w:p w14:paraId="47CA4FA0">
      <w:pPr>
        <w:pStyle w:val="54"/>
        <w:rPr>
          <w:b/>
          <w:bCs/>
        </w:rPr>
      </w:pPr>
      <w:r>
        <w:rPr>
          <w:b/>
          <w:bCs/>
        </w:rPr>
        <w:t xml:space="preserve">6.3.3 </w:t>
      </w:r>
      <w:r>
        <w:rPr>
          <w:rFonts w:hint="eastAsia"/>
        </w:rPr>
        <w:t>本条规定了探地雷达参数设置的基本内容。垂直分辨率为电磁波波长的1/4，水平方向分辨率为第一菲涅尔带直径的</w:t>
      </w:r>
      <w:r>
        <w:t>1/4</w:t>
      </w:r>
      <w:r>
        <w:rPr>
          <w:rFonts w:hint="eastAsia"/>
        </w:rPr>
        <w:t>。</w:t>
      </w:r>
    </w:p>
    <w:p w14:paraId="65D86522">
      <w:pPr>
        <w:pStyle w:val="54"/>
      </w:pPr>
      <w:r>
        <w:rPr>
          <w:rFonts w:hint="eastAsia"/>
        </w:rPr>
        <w:t>电磁波速度</w:t>
      </w:r>
      <w:r>
        <w:rPr>
          <w:i/>
          <w:iCs/>
        </w:rPr>
        <w:t>V</w:t>
      </w:r>
      <w:r>
        <w:rPr>
          <w:rFonts w:hint="eastAsia"/>
        </w:rPr>
        <w:t>和相对介电常数</w:t>
      </w:r>
      <w:r>
        <w:object>
          <v:shape id="_x0000_i1039" o:spt="75" type="#_x0000_t75" style="height:18.5pt;width:13pt;" o:ole="t" filled="f" o:preferrelative="t" stroked="f" coordsize="21600,21600">
            <v:path/>
            <v:fill on="f" focussize="0,0"/>
            <v:stroke on="f" joinstyle="miter"/>
            <v:imagedata r:id="rId51" o:title=""/>
            <o:lock v:ext="edit" aspectratio="t"/>
            <w10:wrap type="none"/>
            <w10:anchorlock/>
          </v:shape>
          <o:OLEObject Type="Embed" ProgID="Equation.DSMT4" ShapeID="_x0000_i1039" DrawAspect="Content" ObjectID="_1468075739" r:id="rId50">
            <o:LockedField>false</o:LockedField>
          </o:OLEObject>
        </w:object>
      </w:r>
      <w:r>
        <w:rPr>
          <w:rFonts w:hint="eastAsia"/>
        </w:rPr>
        <w:t>应按下列公式计算：</w:t>
      </w:r>
    </w:p>
    <w:p w14:paraId="39ACB121">
      <w:pPr>
        <w:pStyle w:val="69"/>
        <w:ind w:firstLine="0" w:firstLineChars="0"/>
      </w:pPr>
      <w:r>
        <w:tab/>
      </w:r>
      <w:r>
        <w:rPr>
          <w:position w:val="-24"/>
        </w:rPr>
        <w:object>
          <v:shape id="_x0000_i1040" o:spt="75" type="#_x0000_t75" style="height:32pt;width:40pt;" o:ole="t" filled="f" o:preferrelative="t" stroked="f" coordsize="21600,21600">
            <v:path/>
            <v:fill on="f" focussize="0,0"/>
            <v:stroke on="f" joinstyle="miter"/>
            <v:imagedata r:id="rId53" o:title=""/>
            <o:lock v:ext="edit" aspectratio="t"/>
            <w10:wrap type="none"/>
            <w10:anchorlock/>
          </v:shape>
          <o:OLEObject Type="Embed" ProgID="Equation.DSMT4" ShapeID="_x0000_i1040" DrawAspect="Content" ObjectID="_1468075740" r:id="rId52">
            <o:LockedField>false</o:LockedField>
          </o:OLEObject>
        </w:object>
      </w:r>
      <w:r>
        <w:tab/>
      </w:r>
      <w:r>
        <w:rPr>
          <w:rFonts w:hint="eastAsia"/>
        </w:rPr>
        <w:t>（6</w:t>
      </w:r>
      <w:r>
        <w:t>.3.3-1</w:t>
      </w:r>
      <w:r>
        <w:rPr>
          <w:rFonts w:hint="eastAsia"/>
        </w:rPr>
        <w:t>）</w:t>
      </w:r>
    </w:p>
    <w:p w14:paraId="3114086B">
      <w:pPr>
        <w:pStyle w:val="69"/>
        <w:ind w:firstLine="0" w:firstLineChars="0"/>
      </w:pPr>
      <w:r>
        <w:tab/>
      </w:r>
      <w:r>
        <w:rPr>
          <w:position w:val="-28"/>
        </w:rPr>
        <w:object>
          <v:shape id="_x0000_i1041" o:spt="75" type="#_x0000_t75" style="height:36.5pt;width:61pt;" o:ole="t" filled="f" o:preferrelative="t" stroked="f" coordsize="21600,21600">
            <v:path/>
            <v:fill on="f" focussize="0,0"/>
            <v:stroke on="f" joinstyle="miter"/>
            <v:imagedata r:id="rId55" o:title=""/>
            <o:lock v:ext="edit" aspectratio="t"/>
            <w10:wrap type="none"/>
            <w10:anchorlock/>
          </v:shape>
          <o:OLEObject Type="Embed" ProgID="Equation.DSMT4" ShapeID="_x0000_i1041" DrawAspect="Content" ObjectID="_1468075741" r:id="rId54">
            <o:LockedField>false</o:LockedField>
          </o:OLEObject>
        </w:object>
      </w:r>
      <w:r>
        <w:tab/>
      </w:r>
      <w:r>
        <w:rPr>
          <w:rFonts w:hint="eastAsia"/>
        </w:rPr>
        <w:t>（6</w:t>
      </w:r>
      <w:r>
        <w:t>.3.3-2</w:t>
      </w:r>
      <w:r>
        <w:rPr>
          <w:rFonts w:hint="eastAsia"/>
        </w:rPr>
        <w:t>）</w:t>
      </w:r>
    </w:p>
    <w:p w14:paraId="6893CB02">
      <w:pPr>
        <w:widowControl/>
        <w:kinsoku w:val="0"/>
        <w:autoSpaceDE w:val="0"/>
        <w:autoSpaceDN w:val="0"/>
        <w:adjustRightInd w:val="0"/>
        <w:snapToGrid w:val="0"/>
        <w:spacing w:after="0" w:line="360" w:lineRule="auto"/>
        <w:jc w:val="both"/>
        <w:textAlignment w:val="baseline"/>
        <w:rPr>
          <w:rFonts w:ascii="Times New Roman" w:hAnsi="Times New Roman" w:eastAsia="宋体" w:cs="宋体"/>
          <w:snapToGrid w:val="0"/>
          <w:kern w:val="0"/>
          <w:sz w:val="24"/>
          <w:szCs w:val="22"/>
          <w14:ligatures w14:val="none"/>
        </w:rPr>
      </w:pPr>
      <w:r>
        <w:rPr>
          <w:rFonts w:hint="eastAsia" w:ascii="Times New Roman" w:hAnsi="Times New Roman" w:eastAsia="宋体" w:cs="宋体"/>
          <w:snapToGrid w:val="0"/>
          <w:kern w:val="0"/>
          <w:sz w:val="24"/>
          <w:szCs w:val="22"/>
          <w14:ligatures w14:val="none"/>
        </w:rPr>
        <w:t>式中：</w:t>
      </w:r>
    </w:p>
    <w:p w14:paraId="08DFF947">
      <w:pPr>
        <w:pStyle w:val="89"/>
        <w:ind w:firstLine="720"/>
      </w:pPr>
      <w:r>
        <w:rPr>
          <w:i/>
          <w:iCs/>
        </w:rPr>
        <w:t>V</w:t>
      </w:r>
      <w:r>
        <w:rPr>
          <w:i/>
          <w:iCs/>
        </w:rPr>
        <w:tab/>
      </w:r>
      <w:r>
        <w:rPr>
          <w:rFonts w:cs="Times New Roman"/>
        </w:rPr>
        <w:t>——</w:t>
      </w:r>
      <w:r>
        <w:rPr>
          <w:rFonts w:hint="eastAsia"/>
        </w:rPr>
        <w:t>电磁波波速（</w:t>
      </w:r>
      <w:r>
        <w:t>m/ns</w:t>
      </w:r>
      <w:r>
        <w:rPr>
          <w:rFonts w:hint="eastAsia"/>
        </w:rPr>
        <w:t>）；</w:t>
      </w:r>
    </w:p>
    <w:p w14:paraId="136ABB57">
      <w:pPr>
        <w:pStyle w:val="89"/>
        <w:ind w:firstLine="720"/>
      </w:pPr>
      <w:r>
        <w:rPr>
          <w:i/>
          <w:iCs/>
        </w:rPr>
        <w:t>t</w:t>
      </w:r>
      <w:r>
        <w:rPr>
          <w:i/>
          <w:iCs/>
        </w:rPr>
        <w:tab/>
      </w:r>
      <w:r>
        <w:rPr>
          <w:i/>
          <w:iCs/>
        </w:rPr>
        <w:tab/>
      </w:r>
      <w:r>
        <w:rPr>
          <w:rFonts w:cs="Times New Roman"/>
        </w:rPr>
        <w:t>——</w:t>
      </w:r>
      <w:r>
        <w:rPr>
          <w:rFonts w:hint="eastAsia"/>
        </w:rPr>
        <w:t>双程旅行时（</w:t>
      </w:r>
      <w:r>
        <w:t>ns</w:t>
      </w:r>
      <w:r>
        <w:rPr>
          <w:rFonts w:hint="eastAsia"/>
        </w:rPr>
        <w:t>）；</w:t>
      </w:r>
    </w:p>
    <w:p w14:paraId="00A1A1F8">
      <w:pPr>
        <w:pStyle w:val="89"/>
        <w:ind w:firstLine="720"/>
      </w:pPr>
      <w:r>
        <w:rPr>
          <w:i/>
          <w:iCs/>
        </w:rPr>
        <w:t>D</w:t>
      </w:r>
      <w:r>
        <w:rPr>
          <w:i/>
          <w:iCs/>
        </w:rPr>
        <w:tab/>
      </w:r>
      <w:r>
        <w:rPr>
          <w:rFonts w:cs="Times New Roman"/>
        </w:rPr>
        <w:t>——</w:t>
      </w:r>
      <w:r>
        <w:rPr>
          <w:rFonts w:hint="eastAsia"/>
        </w:rPr>
        <w:t>目标体深度或厚度（</w:t>
      </w:r>
      <w:r>
        <w:t>m</w:t>
      </w:r>
      <w:r>
        <w:rPr>
          <w:rFonts w:hint="eastAsia"/>
        </w:rPr>
        <w:t>）。</w:t>
      </w:r>
    </w:p>
    <w:p w14:paraId="70A77F54">
      <w:pPr>
        <w:pStyle w:val="54"/>
      </w:pPr>
      <w:r>
        <w:rPr>
          <w:rFonts w:hint="eastAsia"/>
        </w:rPr>
        <w:t>中心频率</w:t>
      </w:r>
      <w:r>
        <w:rPr>
          <w:rFonts w:hint="eastAsia"/>
          <w:position w:val="-12"/>
        </w:rPr>
        <w:object>
          <v:shape id="_x0000_i1042" o:spt="75" type="#_x0000_t75" style="height:18.5pt;width:11.5pt;" o:ole="t" filled="f" o:preferrelative="t" stroked="f" coordsize="21600,21600">
            <v:path/>
            <v:fill on="f" focussize="0,0"/>
            <v:stroke on="f" joinstyle="miter"/>
            <v:imagedata r:id="rId57" o:title=""/>
            <o:lock v:ext="edit" aspectratio="t"/>
            <w10:wrap type="none"/>
            <w10:anchorlock/>
          </v:shape>
          <o:OLEObject Type="Embed" ProgID="Equation.DSMT4" ShapeID="_x0000_i1042" DrawAspect="Content" ObjectID="_1468075742" r:id="rId56">
            <o:LockedField>false</o:LockedField>
          </o:OLEObject>
        </w:object>
      </w:r>
      <w:r>
        <w:rPr>
          <w:rFonts w:hint="eastAsia"/>
        </w:rPr>
        <w:t>可按下式选取：</w:t>
      </w:r>
    </w:p>
    <w:p w14:paraId="64CCBE36">
      <w:pPr>
        <w:pStyle w:val="69"/>
        <w:rPr>
          <w:snapToGrid w:val="0"/>
        </w:rPr>
      </w:pPr>
      <w:r>
        <w:rPr>
          <w:snapToGrid w:val="0"/>
        </w:rPr>
        <w:tab/>
      </w:r>
      <w:r>
        <w:rPr>
          <w:snapToGrid w:val="0"/>
          <w:position w:val="-14"/>
        </w:rPr>
        <w:object>
          <v:shape id="_x0000_i1043" o:spt="75" type="#_x0000_t75" style="height:21pt;width:83.5pt;" o:ole="t" filled="f" o:preferrelative="t" stroked="f" coordsize="21600,21600">
            <v:path/>
            <v:fill on="f" focussize="0,0"/>
            <v:stroke on="f" joinstyle="miter"/>
            <v:imagedata r:id="rId59" o:title=""/>
            <o:lock v:ext="edit" aspectratio="t"/>
            <w10:wrap type="none"/>
            <w10:anchorlock/>
          </v:shape>
          <o:OLEObject Type="Embed" ProgID="Equation.DSMT4" ShapeID="_x0000_i1043" DrawAspect="Content" ObjectID="_1468075743" r:id="rId58">
            <o:LockedField>false</o:LockedField>
          </o:OLEObject>
        </w:object>
      </w:r>
      <w:r>
        <w:rPr>
          <w:snapToGrid w:val="0"/>
        </w:rPr>
        <w:tab/>
      </w:r>
      <w:r>
        <w:rPr>
          <w:rFonts w:hint="eastAsia"/>
          <w:snapToGrid w:val="0"/>
        </w:rPr>
        <w:t>（6</w:t>
      </w:r>
      <w:r>
        <w:rPr>
          <w:snapToGrid w:val="0"/>
        </w:rPr>
        <w:t>.3.3-3</w:t>
      </w:r>
      <w:r>
        <w:rPr>
          <w:rFonts w:hint="eastAsia"/>
          <w:snapToGrid w:val="0"/>
        </w:rPr>
        <w:t>）</w:t>
      </w:r>
    </w:p>
    <w:p w14:paraId="1DAA11D5">
      <w:pPr>
        <w:widowControl/>
        <w:kinsoku w:val="0"/>
        <w:autoSpaceDE w:val="0"/>
        <w:autoSpaceDN w:val="0"/>
        <w:adjustRightInd w:val="0"/>
        <w:snapToGrid w:val="0"/>
        <w:spacing w:after="0" w:line="360" w:lineRule="auto"/>
        <w:jc w:val="both"/>
        <w:textAlignment w:val="baseline"/>
        <w:rPr>
          <w:rFonts w:ascii="Times New Roman" w:hAnsi="Times New Roman" w:eastAsia="宋体" w:cs="宋体"/>
          <w:snapToGrid w:val="0"/>
          <w:kern w:val="0"/>
          <w:sz w:val="24"/>
          <w:szCs w:val="22"/>
          <w14:ligatures w14:val="none"/>
        </w:rPr>
      </w:pPr>
      <w:r>
        <w:rPr>
          <w:rFonts w:hint="eastAsia" w:ascii="Times New Roman" w:hAnsi="Times New Roman" w:eastAsia="宋体" w:cs="宋体"/>
          <w:snapToGrid w:val="0"/>
          <w:kern w:val="0"/>
          <w:sz w:val="24"/>
          <w:szCs w:val="22"/>
          <w14:ligatures w14:val="none"/>
        </w:rPr>
        <w:t>式中：</w:t>
      </w:r>
    </w:p>
    <w:p w14:paraId="207AE7A8">
      <w:pPr>
        <w:pStyle w:val="89"/>
        <w:ind w:firstLine="720"/>
      </w:pPr>
      <w:r>
        <w:object>
          <v:shape id="_x0000_i1044" o:spt="75" type="#_x0000_t75" style="height:19pt;width:11pt;" o:ole="t" filled="f" o:preferrelative="t" stroked="f" coordsize="21600,21600">
            <v:path/>
            <v:fill on="f" focussize="0,0"/>
            <v:stroke on="f" joinstyle="miter"/>
            <v:imagedata r:id="rId61" o:title=""/>
            <o:lock v:ext="edit" aspectratio="t"/>
            <w10:wrap type="none"/>
            <w10:anchorlock/>
          </v:shape>
          <o:OLEObject Type="Embed" ProgID="Equation.DSMT4" ShapeID="_x0000_i1044" DrawAspect="Content" ObjectID="_1468075744" r:id="rId60">
            <o:LockedField>false</o:LockedField>
          </o:OLEObject>
        </w:object>
      </w:r>
      <w:r>
        <w:tab/>
      </w:r>
      <w:r>
        <w:rPr>
          <w:rFonts w:cs="Times New Roman"/>
        </w:rPr>
        <w:t>——</w:t>
      </w:r>
      <w:r>
        <w:rPr>
          <w:rFonts w:hint="eastAsia"/>
        </w:rPr>
        <w:t>天线中心频率（</w:t>
      </w:r>
      <w:r>
        <w:t>MHz</w:t>
      </w:r>
      <w:r>
        <w:rPr>
          <w:rFonts w:hint="eastAsia"/>
        </w:rPr>
        <w:t>）；</w:t>
      </w:r>
    </w:p>
    <w:p w14:paraId="2615D241">
      <w:pPr>
        <w:pStyle w:val="89"/>
        <w:ind w:firstLine="720"/>
      </w:pPr>
      <w:r>
        <w:rPr>
          <w:i/>
          <w:iCs/>
        </w:rPr>
        <w:t>x</w:t>
      </w:r>
      <w:r>
        <w:rPr>
          <w:i/>
          <w:iCs/>
        </w:rPr>
        <w:tab/>
      </w:r>
      <w:r>
        <w:rPr>
          <w:i/>
          <w:iCs/>
        </w:rPr>
        <w:tab/>
      </w:r>
      <w:r>
        <w:rPr>
          <w:rFonts w:cs="Times New Roman"/>
        </w:rPr>
        <w:t>——</w:t>
      </w:r>
      <w:r>
        <w:rPr>
          <w:rFonts w:hint="eastAsia"/>
        </w:rPr>
        <w:t>空间分辨率（</w:t>
      </w:r>
      <w:r>
        <w:t>m</w:t>
      </w:r>
      <w:r>
        <w:rPr>
          <w:rFonts w:hint="eastAsia"/>
        </w:rPr>
        <w:t>）；</w:t>
      </w:r>
    </w:p>
    <w:p w14:paraId="2E2FC043">
      <w:pPr>
        <w:pStyle w:val="89"/>
        <w:ind w:firstLine="720"/>
      </w:pPr>
      <w:r>
        <w:rPr>
          <w:position w:val="-12"/>
        </w:rPr>
        <w:object>
          <v:shape id="_x0000_i1045" o:spt="75" type="#_x0000_t75" style="height:18.5pt;width:13pt;" o:ole="t" filled="f" o:preferrelative="t" stroked="f" coordsize="21600,21600">
            <v:path/>
            <v:fill on="f" focussize="0,0"/>
            <v:stroke on="f" joinstyle="miter"/>
            <v:imagedata r:id="rId63" o:title=""/>
            <o:lock v:ext="edit" aspectratio="t"/>
            <w10:wrap type="none"/>
            <w10:anchorlock/>
          </v:shape>
          <o:OLEObject Type="Embed" ProgID="Equation.DSMT4" ShapeID="_x0000_i1045" DrawAspect="Content" ObjectID="_1468075745" r:id="rId62">
            <o:LockedField>false</o:LockedField>
          </o:OLEObject>
        </w:object>
      </w:r>
      <w:r>
        <w:tab/>
      </w:r>
      <w:r>
        <w:rPr>
          <w:rFonts w:cs="Times New Roman"/>
        </w:rPr>
        <w:t>——</w:t>
      </w:r>
      <w:r>
        <w:rPr>
          <w:rFonts w:hint="eastAsia"/>
        </w:rPr>
        <w:t>相对介电常数。</w:t>
      </w:r>
    </w:p>
    <w:p w14:paraId="386980A8">
      <w:pPr>
        <w:pStyle w:val="54"/>
      </w:pPr>
      <w:r>
        <w:rPr>
          <w:rFonts w:hint="eastAsia"/>
          <w:b/>
          <w:bCs/>
        </w:rPr>
        <w:t xml:space="preserve">6.3.4 </w:t>
      </w:r>
      <w:r>
        <w:rPr>
          <w:rFonts w:hint="eastAsia"/>
        </w:rPr>
        <w:t>本条规定了探地雷达的数据采集要求。采用固定时间间隔触发方式采集模式，要求操作员必须保持匀速移动，否则会导致数据在水平方向上的拉伸或压缩，产生畸变。</w:t>
      </w:r>
    </w:p>
    <w:p w14:paraId="5EDFC94E">
      <w:pPr>
        <w:pStyle w:val="54"/>
      </w:pPr>
      <w:r>
        <w:rPr>
          <w:rFonts w:hint="eastAsia"/>
          <w:b/>
          <w:bCs/>
        </w:rPr>
        <w:t xml:space="preserve">6.3.5 </w:t>
      </w:r>
      <w:r>
        <w:rPr>
          <w:rFonts w:hint="eastAsia"/>
        </w:rPr>
        <w:t>本条规定了探地雷达法的数据质量检查和评价的要求。</w:t>
      </w:r>
    </w:p>
    <w:p w14:paraId="2D42A867">
      <w:pPr>
        <w:pStyle w:val="54"/>
      </w:pPr>
      <w:r>
        <w:rPr>
          <w:rFonts w:hint="eastAsia"/>
          <w:b/>
          <w:bCs/>
        </w:rPr>
        <w:t>6.4.1~6.4.3</w:t>
      </w:r>
      <w:r>
        <w:rPr>
          <w:rFonts w:hint="eastAsia"/>
        </w:rPr>
        <w:t>本条规定了探地雷达法的数据处理、数据解释、地质解释的基本内容。偏移处理是把雷达记录中的每个反射点移到其原来的位置的处理方法。偏移目的是使绕射波归位，倾斜反射界面恢复到空间真实位置，经过偏移处理的雷达剖面可反映地下介质的真实位置。</w:t>
      </w:r>
    </w:p>
    <w:p w14:paraId="312A5B06">
      <w:pPr>
        <w:pStyle w:val="54"/>
        <w:jc w:val="center"/>
        <w:rPr>
          <w:b/>
          <w:bCs/>
          <w:sz w:val="28"/>
          <w:szCs w:val="28"/>
        </w:rPr>
      </w:pPr>
      <w:r>
        <w:rPr>
          <w:b/>
          <w:bCs/>
          <w:sz w:val="28"/>
          <w:szCs w:val="28"/>
        </w:rPr>
        <w:t xml:space="preserve">7  </w:t>
      </w:r>
      <w:r>
        <w:rPr>
          <w:rFonts w:hint="eastAsia"/>
          <w:b/>
          <w:bCs/>
          <w:sz w:val="28"/>
          <w:szCs w:val="28"/>
        </w:rPr>
        <w:t>微动法</w:t>
      </w:r>
    </w:p>
    <w:p w14:paraId="4D71ED79">
      <w:pPr>
        <w:pStyle w:val="54"/>
        <w:rPr>
          <w:highlight w:val="yellow"/>
        </w:rPr>
      </w:pPr>
      <w:r>
        <w:rPr>
          <w:rFonts w:hint="eastAsia"/>
          <w:b/>
          <w:bCs/>
        </w:rPr>
        <w:t xml:space="preserve">7.1.1~7.1.2 </w:t>
      </w:r>
      <w:r>
        <w:rPr>
          <w:rFonts w:hint="eastAsia"/>
        </w:rPr>
        <w:t>本条规定了微动法的适用范围及应用条件。</w:t>
      </w:r>
    </w:p>
    <w:p w14:paraId="183A5781">
      <w:pPr>
        <w:pStyle w:val="54"/>
      </w:pPr>
      <w:r>
        <w:rPr>
          <w:rFonts w:hint="eastAsia"/>
          <w:b/>
          <w:bCs/>
        </w:rPr>
        <w:t>7.2.1~7.2.2</w:t>
      </w:r>
      <w:r>
        <w:rPr>
          <w:rFonts w:hint="eastAsia"/>
        </w:rPr>
        <w:t xml:space="preserve"> 本条规定了微动法的仪器设备和数据处理软件的基本要求。面波频散成像算法包括空间自相关法、扩展空间自相关法、频率-波数法和频率—贝塞尔变换法等。</w:t>
      </w:r>
    </w:p>
    <w:p w14:paraId="444F3527">
      <w:pPr>
        <w:pStyle w:val="54"/>
        <w:rPr>
          <w:highlight w:val="yellow"/>
        </w:rPr>
      </w:pPr>
      <w:r>
        <w:rPr>
          <w:rFonts w:hint="eastAsia"/>
          <w:b/>
          <w:bCs/>
        </w:rPr>
        <w:t>7.3.1~7.3.2</w:t>
      </w:r>
      <w:r>
        <w:rPr>
          <w:rFonts w:hint="eastAsia"/>
        </w:rPr>
        <w:t>本条规定了微动法的测线布置、采集阵列方式及参数选择的要求。采集阵列方式为有中心点和无中心点两种类型；有中心点的对称阵列（如圆形、十字形等）以中心点为探测点；有中心点的非对称阵列，探测点为阵列的几何中心点（如L形拐点、T形交点）；无中心点的阵列报过线性阵列、矩阵阵列、无中心点圆形阵列等；探测点及台阵观测点位置需在测区平面图上明确标注。</w:t>
      </w:r>
    </w:p>
    <w:p w14:paraId="2F8110E6">
      <w:pPr>
        <w:pStyle w:val="54"/>
        <w:rPr>
          <w:highlight w:val="yellow"/>
        </w:rPr>
      </w:pPr>
      <w:r>
        <w:rPr>
          <w:rFonts w:hint="eastAsia"/>
          <w:b/>
          <w:bCs/>
        </w:rPr>
        <w:t>7.3.3</w:t>
      </w:r>
      <w:r>
        <w:rPr>
          <w:rFonts w:hint="eastAsia"/>
        </w:rPr>
        <w:t xml:space="preserve"> 本条规定了微动法的数据采集要求。测点采用高精度定位仪测量，其他观测点可使用钢尺或测绳测量。</w:t>
      </w:r>
    </w:p>
    <w:p w14:paraId="107337E5">
      <w:pPr>
        <w:pStyle w:val="54"/>
      </w:pPr>
      <w:r>
        <w:rPr>
          <w:rFonts w:hint="eastAsia"/>
          <w:b/>
          <w:bCs/>
        </w:rPr>
        <w:t>7.3.4</w:t>
      </w:r>
      <w:r>
        <w:rPr>
          <w:rFonts w:hint="eastAsia"/>
        </w:rPr>
        <w:t xml:space="preserve"> 本条规定了微动法的数据质量检查和评价的要求。</w:t>
      </w:r>
    </w:p>
    <w:p w14:paraId="48567DC6">
      <w:pPr>
        <w:pStyle w:val="54"/>
        <w:rPr>
          <w:b/>
          <w:bCs/>
        </w:rPr>
      </w:pPr>
      <w:r>
        <w:rPr>
          <w:rFonts w:hint="eastAsia"/>
          <w:b/>
          <w:bCs/>
        </w:rPr>
        <w:t xml:space="preserve">7.4.1 </w:t>
      </w:r>
      <w:r>
        <w:rPr>
          <w:rFonts w:hint="eastAsia"/>
        </w:rPr>
        <w:t>本条规定了微动法的频散曲线提取。有效频段指的是从观测数据中提取出的频散曲线中，那些可信度高、能够真实反映地下介质波速变化关系的频率范围。</w:t>
      </w:r>
    </w:p>
    <w:p w14:paraId="361EAF38">
      <w:pPr>
        <w:pStyle w:val="54"/>
      </w:pPr>
      <w:r>
        <w:rPr>
          <w:rFonts w:hint="eastAsia"/>
          <w:b/>
          <w:bCs/>
        </w:rPr>
        <w:t xml:space="preserve">7.4.2 </w:t>
      </w:r>
      <w:r>
        <w:rPr>
          <w:rFonts w:hint="eastAsia"/>
        </w:rPr>
        <w:t>本条规定了微动法的视横波速度计算公式。</w:t>
      </w:r>
    </w:p>
    <w:p w14:paraId="15495EF5">
      <w:pPr>
        <w:pStyle w:val="54"/>
      </w:pPr>
      <w:r>
        <w:rPr>
          <w:rFonts w:hint="eastAsia"/>
          <w:b/>
          <w:bCs/>
        </w:rPr>
        <w:t xml:space="preserve">7.4.3~7.4.5 </w:t>
      </w:r>
      <w:r>
        <w:rPr>
          <w:rFonts w:hint="eastAsia"/>
        </w:rPr>
        <w:t>本条规定了微动法的速度反演、数据解释、地质解释的基本内容。当测区存在钻孔资料、地质资料或邻近测点的可靠反演成果时，应优先基于以上信息构建初始模型。在缺乏资料时，可参考频散曲线拐点、斜率和频散点疏密等特征进行构建。将反演深度划分为多层结构，层厚应由浅至深逐渐增大。</w:t>
      </w:r>
    </w:p>
    <w:p w14:paraId="7FDEE3F5">
      <w:pPr>
        <w:pStyle w:val="54"/>
        <w:jc w:val="center"/>
        <w:rPr>
          <w:highlight w:val="yellow"/>
        </w:rPr>
      </w:pPr>
      <w:r>
        <w:rPr>
          <w:b/>
          <w:bCs/>
          <w:sz w:val="28"/>
          <w:szCs w:val="28"/>
        </w:rPr>
        <w:t xml:space="preserve">8  </w:t>
      </w:r>
      <w:r>
        <w:rPr>
          <w:rFonts w:hint="eastAsia"/>
          <w:b/>
          <w:bCs/>
          <w:sz w:val="28"/>
          <w:szCs w:val="28"/>
        </w:rPr>
        <w:t>井中物探法</w:t>
      </w:r>
    </w:p>
    <w:p w14:paraId="3A7E4461">
      <w:pPr>
        <w:pStyle w:val="54"/>
      </w:pPr>
      <w:r>
        <w:rPr>
          <w:rFonts w:hint="eastAsia"/>
          <w:b/>
          <w:bCs/>
        </w:rPr>
        <w:t xml:space="preserve">8.1.1~8.1.3 </w:t>
      </w:r>
      <w:r>
        <w:rPr>
          <w:rFonts w:hint="eastAsia"/>
        </w:rPr>
        <w:t>本条规定了井中物探法的适用范围、应用条件及钻孔要求。</w:t>
      </w:r>
    </w:p>
    <w:p w14:paraId="75CE0484">
      <w:pPr>
        <w:pStyle w:val="54"/>
      </w:pPr>
      <w:r>
        <w:rPr>
          <w:rFonts w:hint="eastAsia"/>
          <w:b/>
          <w:bCs/>
        </w:rPr>
        <w:t xml:space="preserve">8.2.1~8.2.3 </w:t>
      </w:r>
      <w:r>
        <w:rPr>
          <w:rFonts w:hint="eastAsia"/>
        </w:rPr>
        <w:t>本条规定了跨孔雷达法的仪器设备、参数设置及数据采集的基本要求。数据采集方式应采用定点法，见图</w:t>
      </w:r>
      <w:r>
        <w:t>8.2.</w:t>
      </w:r>
      <w:r>
        <w:rPr>
          <w:rFonts w:hint="eastAsia"/>
        </w:rPr>
        <w:t>3。</w:t>
      </w:r>
    </w:p>
    <w:p w14:paraId="7B9027FF">
      <w:pPr>
        <w:spacing w:after="0"/>
        <w:jc w:val="center"/>
        <w:rPr>
          <w:rFonts w:ascii="Times New Roman" w:hAnsi="Times New Roman" w:eastAsia="宋体"/>
          <w:sz w:val="18"/>
        </w:rPr>
      </w:pPr>
      <w:r>
        <w:rPr>
          <w:rFonts w:ascii="Times New Roman" w:hAnsi="Times New Roman" w:eastAsia="宋体"/>
          <w:sz w:val="18"/>
        </w:rPr>
        <w:drawing>
          <wp:inline distT="0" distB="0" distL="0" distR="0">
            <wp:extent cx="1459865" cy="1739900"/>
            <wp:effectExtent l="0" t="0" r="6985" b="0"/>
            <wp:docPr id="230159866" name="图片 230159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159866" name="图片 230159866"/>
                    <pic:cNvPicPr>
                      <a:picLocks noChangeAspect="1" noChangeArrowheads="1"/>
                    </pic:cNvPicPr>
                  </pic:nvPicPr>
                  <pic:blipFill>
                    <a:blip r:embed="rId64" cstate="print">
                      <a:extLst>
                        <a:ext uri="{28A0092B-C50C-407E-A947-70E740481C1C}">
                          <a14:useLocalDpi xmlns:a14="http://schemas.microsoft.com/office/drawing/2010/main" val="0"/>
                        </a:ext>
                      </a:extLst>
                    </a:blip>
                    <a:srcRect t="-3627" b="10733"/>
                    <a:stretch>
                      <a:fillRect/>
                    </a:stretch>
                  </pic:blipFill>
                  <pic:spPr>
                    <a:xfrm>
                      <a:off x="0" y="0"/>
                      <a:ext cx="1463426" cy="1743930"/>
                    </a:xfrm>
                    <a:prstGeom prst="rect">
                      <a:avLst/>
                    </a:prstGeom>
                    <a:noFill/>
                    <a:ln>
                      <a:noFill/>
                    </a:ln>
                  </pic:spPr>
                </pic:pic>
              </a:graphicData>
            </a:graphic>
          </wp:inline>
        </w:drawing>
      </w:r>
    </w:p>
    <w:p w14:paraId="165A07BD">
      <w:pPr>
        <w:spacing w:after="0"/>
        <w:jc w:val="center"/>
        <w:rPr>
          <w:rFonts w:ascii="Times New Roman" w:hAnsi="Times New Roman" w:eastAsia="宋体"/>
          <w:b/>
          <w:sz w:val="18"/>
        </w:rPr>
      </w:pPr>
      <w:r>
        <w:rPr>
          <w:rFonts w:hint="eastAsia" w:ascii="Times New Roman" w:hAnsi="Times New Roman" w:eastAsia="宋体"/>
          <w:b/>
          <w:sz w:val="18"/>
        </w:rPr>
        <w:t>图</w:t>
      </w:r>
      <w:r>
        <w:rPr>
          <w:rFonts w:ascii="Times New Roman" w:hAnsi="Times New Roman" w:eastAsia="宋体"/>
          <w:b/>
          <w:sz w:val="18"/>
        </w:rPr>
        <w:t>8.2.</w:t>
      </w:r>
      <w:r>
        <w:rPr>
          <w:rFonts w:hint="eastAsia" w:ascii="Times New Roman" w:hAnsi="Times New Roman" w:eastAsia="宋体"/>
          <w:b/>
          <w:sz w:val="18"/>
        </w:rPr>
        <w:t>3定点法探测</w:t>
      </w:r>
    </w:p>
    <w:p w14:paraId="5E62C677">
      <w:pPr>
        <w:pStyle w:val="54"/>
      </w:pPr>
      <w:r>
        <w:rPr>
          <w:rFonts w:hint="eastAsia"/>
          <w:b/>
          <w:bCs/>
        </w:rPr>
        <w:t xml:space="preserve">8.2.4 </w:t>
      </w:r>
      <w:r>
        <w:rPr>
          <w:rFonts w:hint="eastAsia"/>
        </w:rPr>
        <w:t>本条规定了跨孔雷达法的数据质量检查和评价的要求。数据插值技术在数据点较为稀疏且空间分布不均，宜采用克里金插值法或反距离加权（IDW）插值法。数据点较为密集且分布平滑，宜采用样条插值法。</w:t>
      </w:r>
    </w:p>
    <w:p w14:paraId="6A903928">
      <w:pPr>
        <w:pStyle w:val="54"/>
      </w:pPr>
      <w:r>
        <w:rPr>
          <w:b/>
          <w:bCs/>
        </w:rPr>
        <w:t>8.2.</w:t>
      </w:r>
      <w:r>
        <w:rPr>
          <w:rFonts w:hint="eastAsia"/>
          <w:b/>
          <w:bCs/>
        </w:rPr>
        <w:t>5</w:t>
      </w:r>
      <w:r>
        <w:rPr>
          <w:b/>
          <w:bCs/>
        </w:rPr>
        <w:t xml:space="preserve"> </w:t>
      </w:r>
      <w:r>
        <w:rPr>
          <w:rFonts w:hint="eastAsia"/>
        </w:rPr>
        <w:t>本条规定了跨孔雷达法的数据处理。</w:t>
      </w:r>
      <w:bookmarkEnd w:id="242"/>
      <w:r>
        <w:rPr>
          <w:rFonts w:hint="eastAsia"/>
        </w:rPr>
        <w:t>宜采用带通滤波技术来降低噪声的干扰，且应符合下列规定：</w:t>
      </w:r>
    </w:p>
    <w:p w14:paraId="39ED99F5">
      <w:pPr>
        <w:pStyle w:val="55"/>
        <w:ind w:firstLine="482"/>
      </w:pPr>
      <w:r>
        <w:rPr>
          <w:b/>
          <w:bCs/>
        </w:rPr>
        <w:t xml:space="preserve">1 </w:t>
      </w:r>
      <w:r>
        <w:rPr>
          <w:rFonts w:hint="eastAsia"/>
        </w:rPr>
        <w:t>确定信号的中心频率，低频截止点与高频截止点之间的频率范围应包括目标信号的有效中心频段，以保证信号完整性；</w:t>
      </w:r>
    </w:p>
    <w:p w14:paraId="6B383174">
      <w:pPr>
        <w:pStyle w:val="55"/>
        <w:ind w:firstLine="482"/>
      </w:pPr>
      <w:r>
        <w:rPr>
          <w:b/>
          <w:bCs/>
        </w:rPr>
        <w:t>2</w:t>
      </w:r>
      <w:r>
        <w:t xml:space="preserve"> </w:t>
      </w:r>
      <w:r>
        <w:rPr>
          <w:rFonts w:hint="eastAsia"/>
        </w:rPr>
        <w:t>设置低频起始点至低频截止点、高频截止点至高频终止点的斜率应保持平缓；</w:t>
      </w:r>
    </w:p>
    <w:p w14:paraId="65CE2D18">
      <w:pPr>
        <w:pStyle w:val="55"/>
        <w:ind w:firstLine="482"/>
      </w:pPr>
      <w:r>
        <w:rPr>
          <w:b/>
          <w:bCs/>
        </w:rPr>
        <w:t xml:space="preserve">3 </w:t>
      </w:r>
      <w:r>
        <w:rPr>
          <w:rFonts w:hint="eastAsia"/>
        </w:rPr>
        <w:t>对频率范围之外的高频和低频干扰信号应进行有效滤除，确保目标频段内的信号质量不受干扰。</w:t>
      </w:r>
    </w:p>
    <w:p w14:paraId="26A318B6">
      <w:pPr>
        <w:pStyle w:val="54"/>
      </w:pPr>
      <w:r>
        <w:rPr>
          <w:rFonts w:hint="eastAsia"/>
          <w:b/>
          <w:bCs/>
        </w:rPr>
        <w:t xml:space="preserve">8.2.6~8.2.7 </w:t>
      </w:r>
      <w:r>
        <w:rPr>
          <w:rFonts w:hint="eastAsia"/>
        </w:rPr>
        <w:t>本条规定了跨孔雷达法的数据解释和地质解释的基本内容。</w:t>
      </w:r>
    </w:p>
    <w:p w14:paraId="769612C4">
      <w:pPr>
        <w:pStyle w:val="54"/>
      </w:pPr>
      <w:r>
        <w:rPr>
          <w:rFonts w:hint="eastAsia"/>
          <w:b/>
          <w:bCs/>
        </w:rPr>
        <w:t xml:space="preserve">8.3.1~8.3.6 </w:t>
      </w:r>
      <w:r>
        <w:rPr>
          <w:rFonts w:hint="eastAsia"/>
        </w:rPr>
        <w:t>本条规定了跨孔弹性波法的仪器设备、数据采集、质量检查与评价、数据处理、数据解释及地质解释的基本内容。</w:t>
      </w:r>
    </w:p>
    <w:p w14:paraId="200E76C8">
      <w:pPr>
        <w:pStyle w:val="54"/>
      </w:pPr>
      <w:r>
        <w:rPr>
          <w:rFonts w:hint="eastAsia"/>
          <w:b/>
          <w:bCs/>
        </w:rPr>
        <w:t xml:space="preserve">8.4.1~8.4.6 </w:t>
      </w:r>
      <w:r>
        <w:rPr>
          <w:rFonts w:hint="eastAsia"/>
        </w:rPr>
        <w:t>本条规定了管波法的仪器设备、数据采集、质量检查与评价、数据处理、数据解释及地质解释的基本内容。</w:t>
      </w:r>
    </w:p>
    <w:p w14:paraId="3FBEC396">
      <w:pPr>
        <w:pStyle w:val="54"/>
        <w:jc w:val="center"/>
        <w:rPr>
          <w:b/>
          <w:sz w:val="28"/>
          <w:szCs w:val="28"/>
        </w:rPr>
      </w:pPr>
      <w:r>
        <w:rPr>
          <w:b/>
          <w:sz w:val="28"/>
          <w:szCs w:val="28"/>
        </w:rPr>
        <w:t xml:space="preserve">9  </w:t>
      </w:r>
      <w:r>
        <w:rPr>
          <w:rFonts w:hint="eastAsia"/>
          <w:b/>
          <w:sz w:val="28"/>
          <w:szCs w:val="28"/>
        </w:rPr>
        <w:t>成果报告</w:t>
      </w:r>
    </w:p>
    <w:p w14:paraId="0B613C5B">
      <w:pPr>
        <w:pStyle w:val="54"/>
      </w:pPr>
      <w:r>
        <w:rPr>
          <w:rFonts w:hint="eastAsia"/>
          <w:b/>
          <w:bCs/>
        </w:rPr>
        <w:t xml:space="preserve">9.1.1~9.1.2 </w:t>
      </w:r>
      <w:r>
        <w:rPr>
          <w:rFonts w:hint="eastAsia"/>
        </w:rPr>
        <w:t>本条规定的目的在于提高综合物探报告的编制水平。</w:t>
      </w:r>
    </w:p>
    <w:p w14:paraId="1355378D">
      <w:pPr>
        <w:pStyle w:val="54"/>
      </w:pPr>
      <w:r>
        <w:rPr>
          <w:rFonts w:hint="eastAsia"/>
          <w:b/>
          <w:bCs/>
        </w:rPr>
        <w:t xml:space="preserve">9.1.3 </w:t>
      </w:r>
      <w:r>
        <w:rPr>
          <w:rFonts w:hint="eastAsia"/>
        </w:rPr>
        <w:t>原始资料是综合物探工作的基础，其质量直接决定成果报告的可靠性。所有原始资料必须经过系统的编录、整理与检查，在确认无误后，方可作为报告编制的依据。</w:t>
      </w:r>
    </w:p>
    <w:p w14:paraId="187769A7">
      <w:pPr>
        <w:pStyle w:val="54"/>
      </w:pPr>
      <w:r>
        <w:rPr>
          <w:rFonts w:hint="eastAsia"/>
          <w:b/>
          <w:bCs/>
        </w:rPr>
        <w:t>9.2.1</w:t>
      </w:r>
      <w:r>
        <w:rPr>
          <w:rFonts w:hint="eastAsia"/>
        </w:rPr>
        <w:t xml:space="preserve"> 本条只规定了综合物探报告编制的主要内容。</w:t>
      </w:r>
      <w:bookmarkEnd w:id="9"/>
    </w:p>
    <w:p w14:paraId="7DD22D77">
      <w:pPr>
        <w:pStyle w:val="54"/>
      </w:pPr>
      <w:r>
        <w:rPr>
          <w:rFonts w:hint="eastAsia"/>
          <w:b/>
          <w:bCs/>
        </w:rPr>
        <w:t>9.2.2</w:t>
      </w:r>
      <w:r>
        <w:rPr>
          <w:rFonts w:hint="eastAsia"/>
        </w:rPr>
        <w:t xml:space="preserve"> 本条只规定了综合物探报告编制的有关规定。</w:t>
      </w:r>
    </w:p>
    <w:p w14:paraId="7CED892C">
      <w:pPr>
        <w:pStyle w:val="54"/>
      </w:pPr>
      <w:r>
        <w:rPr>
          <w:rFonts w:hint="eastAsia"/>
          <w:b/>
          <w:bCs/>
        </w:rPr>
        <w:t>9.3.1~9.3.2</w:t>
      </w:r>
      <w:r>
        <w:rPr>
          <w:rFonts w:hint="eastAsia"/>
        </w:rPr>
        <w:t xml:space="preserve"> 本条只规定了综合物探编制报告图件的有关规定。报告图件是指由各物探方法的技术要求绘制的专业图件，一般包括各种曲线图、剖面图、等值线图及地质解释图像等。</w:t>
      </w:r>
    </w:p>
    <w:p w14:paraId="377C3383">
      <w:pPr>
        <w:pStyle w:val="54"/>
      </w:pPr>
      <w:r>
        <w:rPr>
          <w:rFonts w:hint="eastAsia"/>
          <w:b/>
          <w:bCs/>
        </w:rPr>
        <w:t>9.3.3</w:t>
      </w:r>
      <w:r>
        <w:rPr>
          <w:rFonts w:hint="eastAsia"/>
        </w:rPr>
        <w:t xml:space="preserve"> 本条规定旨在保证数据的完整可靠与长期安全。原始资料全面复查是质量基础，标准化存储与及时备份可有效防止数据丢失。</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8672926"/>
    </w:sdtPr>
    <w:sdtContent>
      <w:p w14:paraId="3B279F00">
        <w:pPr>
          <w:pStyle w:val="14"/>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7A0B8C20">
    <w:pPr>
      <w:pStyle w:val="1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755079"/>
    </w:sdtPr>
    <w:sdtContent>
      <w:p w14:paraId="63D02F23">
        <w:pPr>
          <w:pStyle w:val="14"/>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44AD4674">
    <w:pPr>
      <w:pStyle w:val="1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rPr>
      <w:id w:val="-1282801951"/>
    </w:sdtPr>
    <w:sdtEndPr>
      <w:rPr>
        <w:rFonts w:ascii="Times New Roman" w:hAnsi="Times New Roman" w:eastAsia="宋体"/>
      </w:rPr>
    </w:sdtEndPr>
    <w:sdtContent>
      <w:p w14:paraId="4D9562E1">
        <w:pPr>
          <w:pStyle w:val="14"/>
          <w:jc w:val="center"/>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PAGE   \* MERGEFORMAT</w:instrText>
        </w:r>
        <w:r>
          <w:rPr>
            <w:rFonts w:ascii="Times New Roman" w:hAnsi="Times New Roman" w:eastAsia="宋体"/>
          </w:rPr>
          <w:fldChar w:fldCharType="separate"/>
        </w:r>
        <w:r>
          <w:rPr>
            <w:rFonts w:ascii="Times New Roman" w:hAnsi="Times New Roman" w:eastAsia="宋体"/>
            <w:lang w:val="zh-CN"/>
          </w:rPr>
          <w:t>2</w:t>
        </w:r>
        <w:r>
          <w:rPr>
            <w:rFonts w:ascii="Times New Roman" w:hAnsi="Times New Roman" w:eastAsia="宋体"/>
          </w:rPr>
          <w:fldChar w:fldCharType="end"/>
        </w:r>
      </w:p>
    </w:sdtContent>
  </w:sdt>
  <w:p w14:paraId="76FF208F">
    <w:pPr>
      <w:pStyle w:val="1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77DB8">
    <w:pPr>
      <w:widowControl/>
      <w:tabs>
        <w:tab w:val="center" w:pos="4154"/>
        <w:tab w:val="right" w:pos="8306"/>
      </w:tabs>
      <w:spacing w:after="120" w:line="240" w:lineRule="auto"/>
      <w:jc w:val="right"/>
      <w:rPr>
        <w:rFonts w:ascii="Times New Roman" w:hAnsi="Times New Roman" w:eastAsia="宋体" w:cs="Times New Roman"/>
        <w:kern w:val="0"/>
        <w:sz w:val="21"/>
        <w:szCs w:val="20"/>
        <w14:ligatures w14:val="none"/>
      </w:rPr>
    </w:pPr>
    <w:r>
      <w:rPr>
        <w:rFonts w:hint="eastAsia" w:ascii="黑体" w:hAnsi="Times New Roman" w:eastAsia="黑体" w:cs="Times New Roman"/>
        <w:kern w:val="0"/>
        <w:sz w:val="21"/>
        <w:szCs w:val="20"/>
        <w14:ligatures w14:val="none"/>
      </w:rPr>
      <w:t>X</w:t>
    </w:r>
    <w:r>
      <w:rPr>
        <w:rFonts w:ascii="Times New Roman" w:hAnsi="Times New Roman" w:eastAsia="宋体" w:cs="Times New Roman"/>
        <w:b/>
        <w:kern w:val="0"/>
        <w:sz w:val="21"/>
        <w:szCs w:val="20"/>
        <w14:ligatures w14:val="none"/>
      </w:rPr>
      <w:t xml:space="preserve"> </w:t>
    </w:r>
    <w:r>
      <w:rPr>
        <w:rFonts w:hint="eastAsia" w:ascii="黑体" w:hAnsi="Times New Roman" w:eastAsia="黑体" w:cs="Times New Roman"/>
        <w:kern w:val="0"/>
        <w:sz w:val="21"/>
        <w:szCs w:val="20"/>
        <w14:ligatures w14:val="none"/>
      </w:rPr>
      <w:t>X</w:t>
    </w:r>
    <w:r>
      <w:rPr>
        <w:rFonts w:ascii="Times New Roman" w:hAnsi="Times New Roman" w:eastAsia="宋体" w:cs="Times New Roman"/>
        <w:b/>
        <w:kern w:val="0"/>
        <w:sz w:val="21"/>
        <w:szCs w:val="20"/>
        <w14:ligatures w14:val="none"/>
      </w:rPr>
      <w:t xml:space="preserve"> /T</w:t>
    </w:r>
    <w:r>
      <w:rPr>
        <w:rFonts w:ascii="Times New Roman" w:hAnsi="Times New Roman" w:eastAsia="宋体" w:cs="Times New Roman"/>
        <w:kern w:val="0"/>
        <w:sz w:val="21"/>
        <w:szCs w:val="20"/>
        <w14:ligatures w14:val="none"/>
      </w:rPr>
      <w:t xml:space="preserve"> </w:t>
    </w:r>
    <w:r>
      <w:rPr>
        <w:rFonts w:hint="eastAsia" w:ascii="黑体" w:hAnsi="Times New Roman" w:eastAsia="黑体" w:cs="Times New Roman"/>
        <w:kern w:val="0"/>
        <w:sz w:val="21"/>
        <w:szCs w:val="20"/>
        <w14:ligatures w14:val="none"/>
      </w:rPr>
      <w:t>X X X—20</w:t>
    </w:r>
    <w:r>
      <w:rPr>
        <w:rFonts w:ascii="黑体" w:hAnsi="Times New Roman" w:eastAsia="黑体" w:cs="Times New Roman"/>
        <w:kern w:val="0"/>
        <w:sz w:val="21"/>
        <w:szCs w:val="20"/>
        <w14:ligatures w14:val="none"/>
      </w:rPr>
      <w:t>2</w:t>
    </w:r>
    <w:r>
      <w:rPr>
        <w:rFonts w:hint="eastAsia" w:ascii="黑体" w:hAnsi="Times New Roman" w:eastAsia="黑体" w:cs="Times New Roman"/>
        <w:kern w:val="0"/>
        <w:sz w:val="21"/>
        <w:szCs w:val="20"/>
        <w14:ligatures w14:val="none"/>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DF5BAE"/>
    <w:multiLevelType w:val="multilevel"/>
    <w:tmpl w:val="57DF5BAE"/>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pStyle w:val="97"/>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2C"/>
    <w:rsid w:val="00001749"/>
    <w:rsid w:val="000019AE"/>
    <w:rsid w:val="000020F7"/>
    <w:rsid w:val="00003817"/>
    <w:rsid w:val="0000649C"/>
    <w:rsid w:val="0000767B"/>
    <w:rsid w:val="000100D0"/>
    <w:rsid w:val="00011DE4"/>
    <w:rsid w:val="00011E0B"/>
    <w:rsid w:val="000129FC"/>
    <w:rsid w:val="000151BD"/>
    <w:rsid w:val="00016B27"/>
    <w:rsid w:val="000175A6"/>
    <w:rsid w:val="00017F45"/>
    <w:rsid w:val="0002377D"/>
    <w:rsid w:val="00024AE6"/>
    <w:rsid w:val="00024B2F"/>
    <w:rsid w:val="000253F0"/>
    <w:rsid w:val="0002582D"/>
    <w:rsid w:val="00026321"/>
    <w:rsid w:val="00027BF3"/>
    <w:rsid w:val="000327A7"/>
    <w:rsid w:val="00034C31"/>
    <w:rsid w:val="00035193"/>
    <w:rsid w:val="000354A7"/>
    <w:rsid w:val="00041FFD"/>
    <w:rsid w:val="00042729"/>
    <w:rsid w:val="00044522"/>
    <w:rsid w:val="00047C76"/>
    <w:rsid w:val="0005018D"/>
    <w:rsid w:val="00051313"/>
    <w:rsid w:val="0005195D"/>
    <w:rsid w:val="00053DC6"/>
    <w:rsid w:val="00054E2C"/>
    <w:rsid w:val="0005778C"/>
    <w:rsid w:val="00066049"/>
    <w:rsid w:val="00070369"/>
    <w:rsid w:val="00070459"/>
    <w:rsid w:val="00070F0A"/>
    <w:rsid w:val="00071797"/>
    <w:rsid w:val="00073251"/>
    <w:rsid w:val="00075BEB"/>
    <w:rsid w:val="00076325"/>
    <w:rsid w:val="0007742C"/>
    <w:rsid w:val="00077635"/>
    <w:rsid w:val="00077DBA"/>
    <w:rsid w:val="00081F7E"/>
    <w:rsid w:val="00084720"/>
    <w:rsid w:val="000852BA"/>
    <w:rsid w:val="000858B9"/>
    <w:rsid w:val="00086180"/>
    <w:rsid w:val="000924E3"/>
    <w:rsid w:val="00093B87"/>
    <w:rsid w:val="00094130"/>
    <w:rsid w:val="00096838"/>
    <w:rsid w:val="000A054A"/>
    <w:rsid w:val="000A0AAC"/>
    <w:rsid w:val="000A220D"/>
    <w:rsid w:val="000A3A68"/>
    <w:rsid w:val="000A4E87"/>
    <w:rsid w:val="000B0418"/>
    <w:rsid w:val="000B0822"/>
    <w:rsid w:val="000B20F4"/>
    <w:rsid w:val="000B75F3"/>
    <w:rsid w:val="000C1D01"/>
    <w:rsid w:val="000C3229"/>
    <w:rsid w:val="000C57E4"/>
    <w:rsid w:val="000C5DC6"/>
    <w:rsid w:val="000C62DD"/>
    <w:rsid w:val="000C71E0"/>
    <w:rsid w:val="000D0590"/>
    <w:rsid w:val="000D243D"/>
    <w:rsid w:val="000D5AF4"/>
    <w:rsid w:val="000D6E0A"/>
    <w:rsid w:val="000D7F43"/>
    <w:rsid w:val="000E1BAA"/>
    <w:rsid w:val="000E208A"/>
    <w:rsid w:val="000E37D2"/>
    <w:rsid w:val="000E3908"/>
    <w:rsid w:val="000E5465"/>
    <w:rsid w:val="000E58E9"/>
    <w:rsid w:val="000F1ABB"/>
    <w:rsid w:val="000F4523"/>
    <w:rsid w:val="000F6B18"/>
    <w:rsid w:val="00100409"/>
    <w:rsid w:val="001014E6"/>
    <w:rsid w:val="00101C44"/>
    <w:rsid w:val="00102F89"/>
    <w:rsid w:val="001034FB"/>
    <w:rsid w:val="001047EF"/>
    <w:rsid w:val="00106A6E"/>
    <w:rsid w:val="00110414"/>
    <w:rsid w:val="0011170A"/>
    <w:rsid w:val="00113E0F"/>
    <w:rsid w:val="001152FA"/>
    <w:rsid w:val="001153AC"/>
    <w:rsid w:val="00117725"/>
    <w:rsid w:val="00117D29"/>
    <w:rsid w:val="00121116"/>
    <w:rsid w:val="0012570F"/>
    <w:rsid w:val="001321C0"/>
    <w:rsid w:val="001327CB"/>
    <w:rsid w:val="00132E96"/>
    <w:rsid w:val="00134804"/>
    <w:rsid w:val="0013688A"/>
    <w:rsid w:val="0013780F"/>
    <w:rsid w:val="0014339F"/>
    <w:rsid w:val="00143817"/>
    <w:rsid w:val="00144FC3"/>
    <w:rsid w:val="001452E4"/>
    <w:rsid w:val="00145E91"/>
    <w:rsid w:val="0014785A"/>
    <w:rsid w:val="00151867"/>
    <w:rsid w:val="00154109"/>
    <w:rsid w:val="001560F4"/>
    <w:rsid w:val="001561A8"/>
    <w:rsid w:val="0016010C"/>
    <w:rsid w:val="00160751"/>
    <w:rsid w:val="00164141"/>
    <w:rsid w:val="0016422B"/>
    <w:rsid w:val="001647BF"/>
    <w:rsid w:val="00164810"/>
    <w:rsid w:val="0016493C"/>
    <w:rsid w:val="001704D7"/>
    <w:rsid w:val="001716C6"/>
    <w:rsid w:val="00171B75"/>
    <w:rsid w:val="0017741F"/>
    <w:rsid w:val="00181FC6"/>
    <w:rsid w:val="00182125"/>
    <w:rsid w:val="001838AE"/>
    <w:rsid w:val="00183C42"/>
    <w:rsid w:val="00187B54"/>
    <w:rsid w:val="00190CFA"/>
    <w:rsid w:val="00191735"/>
    <w:rsid w:val="0019478C"/>
    <w:rsid w:val="001A4D5F"/>
    <w:rsid w:val="001A71F6"/>
    <w:rsid w:val="001A7DD9"/>
    <w:rsid w:val="001B0056"/>
    <w:rsid w:val="001B0788"/>
    <w:rsid w:val="001B298A"/>
    <w:rsid w:val="001B375B"/>
    <w:rsid w:val="001B50CB"/>
    <w:rsid w:val="001B5201"/>
    <w:rsid w:val="001B609E"/>
    <w:rsid w:val="001C344D"/>
    <w:rsid w:val="001C4412"/>
    <w:rsid w:val="001C4747"/>
    <w:rsid w:val="001C653D"/>
    <w:rsid w:val="001C774C"/>
    <w:rsid w:val="001D07A4"/>
    <w:rsid w:val="001D2709"/>
    <w:rsid w:val="001D4341"/>
    <w:rsid w:val="001E0B9E"/>
    <w:rsid w:val="001E6524"/>
    <w:rsid w:val="001E6C1F"/>
    <w:rsid w:val="001F17A8"/>
    <w:rsid w:val="001F35A5"/>
    <w:rsid w:val="001F5D27"/>
    <w:rsid w:val="001F5F5F"/>
    <w:rsid w:val="001F61B5"/>
    <w:rsid w:val="001F6270"/>
    <w:rsid w:val="001F6BD6"/>
    <w:rsid w:val="001F6D7C"/>
    <w:rsid w:val="001F70DD"/>
    <w:rsid w:val="00201C96"/>
    <w:rsid w:val="00205222"/>
    <w:rsid w:val="0020550E"/>
    <w:rsid w:val="00205D6E"/>
    <w:rsid w:val="00207921"/>
    <w:rsid w:val="0021057B"/>
    <w:rsid w:val="00212AFD"/>
    <w:rsid w:val="002130F2"/>
    <w:rsid w:val="002137E2"/>
    <w:rsid w:val="00216292"/>
    <w:rsid w:val="00216616"/>
    <w:rsid w:val="00216DA4"/>
    <w:rsid w:val="00222317"/>
    <w:rsid w:val="0022436E"/>
    <w:rsid w:val="00224597"/>
    <w:rsid w:val="002259FB"/>
    <w:rsid w:val="00225D1E"/>
    <w:rsid w:val="00226251"/>
    <w:rsid w:val="002276CF"/>
    <w:rsid w:val="00227A34"/>
    <w:rsid w:val="00227ECE"/>
    <w:rsid w:val="00230939"/>
    <w:rsid w:val="0023173C"/>
    <w:rsid w:val="002370FF"/>
    <w:rsid w:val="00241D22"/>
    <w:rsid w:val="0024454B"/>
    <w:rsid w:val="00247DAC"/>
    <w:rsid w:val="00251CEA"/>
    <w:rsid w:val="00253934"/>
    <w:rsid w:val="0025747E"/>
    <w:rsid w:val="002620C5"/>
    <w:rsid w:val="00262B27"/>
    <w:rsid w:val="0026521C"/>
    <w:rsid w:val="00267379"/>
    <w:rsid w:val="00267C1B"/>
    <w:rsid w:val="00270717"/>
    <w:rsid w:val="00270741"/>
    <w:rsid w:val="00274835"/>
    <w:rsid w:val="00274B17"/>
    <w:rsid w:val="00281078"/>
    <w:rsid w:val="00282D62"/>
    <w:rsid w:val="00287C66"/>
    <w:rsid w:val="0029476B"/>
    <w:rsid w:val="00297CC0"/>
    <w:rsid w:val="00297D6E"/>
    <w:rsid w:val="002A12A1"/>
    <w:rsid w:val="002A20D5"/>
    <w:rsid w:val="002A289D"/>
    <w:rsid w:val="002A32CC"/>
    <w:rsid w:val="002A396F"/>
    <w:rsid w:val="002A4729"/>
    <w:rsid w:val="002A47A3"/>
    <w:rsid w:val="002A5230"/>
    <w:rsid w:val="002A5501"/>
    <w:rsid w:val="002A61A9"/>
    <w:rsid w:val="002B1D7E"/>
    <w:rsid w:val="002B27F6"/>
    <w:rsid w:val="002B29F6"/>
    <w:rsid w:val="002B3B56"/>
    <w:rsid w:val="002B65C0"/>
    <w:rsid w:val="002C1469"/>
    <w:rsid w:val="002C1FD6"/>
    <w:rsid w:val="002C2CC5"/>
    <w:rsid w:val="002C2CCE"/>
    <w:rsid w:val="002C2D69"/>
    <w:rsid w:val="002C4623"/>
    <w:rsid w:val="002C5AF3"/>
    <w:rsid w:val="002C5D55"/>
    <w:rsid w:val="002C668F"/>
    <w:rsid w:val="002D37FD"/>
    <w:rsid w:val="002E1275"/>
    <w:rsid w:val="002E3F1A"/>
    <w:rsid w:val="002E5F4C"/>
    <w:rsid w:val="002F0AE4"/>
    <w:rsid w:val="002F1A82"/>
    <w:rsid w:val="002F2032"/>
    <w:rsid w:val="002F4C7F"/>
    <w:rsid w:val="002F500F"/>
    <w:rsid w:val="002F6166"/>
    <w:rsid w:val="002F6DF2"/>
    <w:rsid w:val="002F778C"/>
    <w:rsid w:val="003018BE"/>
    <w:rsid w:val="0030392B"/>
    <w:rsid w:val="0030402C"/>
    <w:rsid w:val="003060BB"/>
    <w:rsid w:val="00310AA0"/>
    <w:rsid w:val="00310FFF"/>
    <w:rsid w:val="0031489B"/>
    <w:rsid w:val="00315408"/>
    <w:rsid w:val="00316B67"/>
    <w:rsid w:val="0031759A"/>
    <w:rsid w:val="00317ECD"/>
    <w:rsid w:val="00320617"/>
    <w:rsid w:val="00321E80"/>
    <w:rsid w:val="00325F67"/>
    <w:rsid w:val="00330B7B"/>
    <w:rsid w:val="00335E24"/>
    <w:rsid w:val="00336C8A"/>
    <w:rsid w:val="00337177"/>
    <w:rsid w:val="0033777D"/>
    <w:rsid w:val="0033782F"/>
    <w:rsid w:val="00340338"/>
    <w:rsid w:val="00341FB1"/>
    <w:rsid w:val="00341FEA"/>
    <w:rsid w:val="00342737"/>
    <w:rsid w:val="003435CD"/>
    <w:rsid w:val="00345192"/>
    <w:rsid w:val="003460F0"/>
    <w:rsid w:val="00346485"/>
    <w:rsid w:val="00347347"/>
    <w:rsid w:val="00347783"/>
    <w:rsid w:val="003561BC"/>
    <w:rsid w:val="0035741A"/>
    <w:rsid w:val="00365083"/>
    <w:rsid w:val="00367852"/>
    <w:rsid w:val="00367CE9"/>
    <w:rsid w:val="00374569"/>
    <w:rsid w:val="0037708F"/>
    <w:rsid w:val="003772DE"/>
    <w:rsid w:val="003817EA"/>
    <w:rsid w:val="00381D1C"/>
    <w:rsid w:val="00381FE8"/>
    <w:rsid w:val="003857BC"/>
    <w:rsid w:val="00387CA9"/>
    <w:rsid w:val="00391231"/>
    <w:rsid w:val="003930C7"/>
    <w:rsid w:val="0039333F"/>
    <w:rsid w:val="0039341B"/>
    <w:rsid w:val="00394E8E"/>
    <w:rsid w:val="003952F2"/>
    <w:rsid w:val="003963D3"/>
    <w:rsid w:val="003A3773"/>
    <w:rsid w:val="003A40B4"/>
    <w:rsid w:val="003A4F21"/>
    <w:rsid w:val="003A51B5"/>
    <w:rsid w:val="003A57FA"/>
    <w:rsid w:val="003B35F3"/>
    <w:rsid w:val="003B6914"/>
    <w:rsid w:val="003B6A94"/>
    <w:rsid w:val="003B7B62"/>
    <w:rsid w:val="003C1567"/>
    <w:rsid w:val="003C3BB0"/>
    <w:rsid w:val="003C4691"/>
    <w:rsid w:val="003D20CA"/>
    <w:rsid w:val="003D3E2D"/>
    <w:rsid w:val="003D45CD"/>
    <w:rsid w:val="003D64C9"/>
    <w:rsid w:val="003D66FF"/>
    <w:rsid w:val="003E452F"/>
    <w:rsid w:val="003E4BAC"/>
    <w:rsid w:val="003E7105"/>
    <w:rsid w:val="003E73F6"/>
    <w:rsid w:val="003F4850"/>
    <w:rsid w:val="00401A76"/>
    <w:rsid w:val="00404AC7"/>
    <w:rsid w:val="00405DAE"/>
    <w:rsid w:val="00410B8E"/>
    <w:rsid w:val="004121BD"/>
    <w:rsid w:val="0041222B"/>
    <w:rsid w:val="00414A7F"/>
    <w:rsid w:val="0041625C"/>
    <w:rsid w:val="004164CD"/>
    <w:rsid w:val="00417202"/>
    <w:rsid w:val="00417A98"/>
    <w:rsid w:val="004205DC"/>
    <w:rsid w:val="00422F73"/>
    <w:rsid w:val="004252A0"/>
    <w:rsid w:val="00425F60"/>
    <w:rsid w:val="00426F46"/>
    <w:rsid w:val="00427E35"/>
    <w:rsid w:val="00432A82"/>
    <w:rsid w:val="00435E27"/>
    <w:rsid w:val="00440108"/>
    <w:rsid w:val="00440930"/>
    <w:rsid w:val="00442C57"/>
    <w:rsid w:val="00442DBA"/>
    <w:rsid w:val="004445C1"/>
    <w:rsid w:val="00444642"/>
    <w:rsid w:val="004469D0"/>
    <w:rsid w:val="00447C62"/>
    <w:rsid w:val="00450FF2"/>
    <w:rsid w:val="00451DB1"/>
    <w:rsid w:val="0046210C"/>
    <w:rsid w:val="0046283C"/>
    <w:rsid w:val="004633B4"/>
    <w:rsid w:val="0046364A"/>
    <w:rsid w:val="004651E5"/>
    <w:rsid w:val="00465BE9"/>
    <w:rsid w:val="004664D5"/>
    <w:rsid w:val="004666FE"/>
    <w:rsid w:val="00467AEE"/>
    <w:rsid w:val="00470E08"/>
    <w:rsid w:val="00472412"/>
    <w:rsid w:val="0047389E"/>
    <w:rsid w:val="00475DD7"/>
    <w:rsid w:val="004764AD"/>
    <w:rsid w:val="0048158E"/>
    <w:rsid w:val="00484595"/>
    <w:rsid w:val="00484BDE"/>
    <w:rsid w:val="00485DEF"/>
    <w:rsid w:val="004A1A0F"/>
    <w:rsid w:val="004A2A2F"/>
    <w:rsid w:val="004A2E8B"/>
    <w:rsid w:val="004A4033"/>
    <w:rsid w:val="004B0C75"/>
    <w:rsid w:val="004B4466"/>
    <w:rsid w:val="004B4D92"/>
    <w:rsid w:val="004B6B2A"/>
    <w:rsid w:val="004C1755"/>
    <w:rsid w:val="004C2502"/>
    <w:rsid w:val="004C4EB1"/>
    <w:rsid w:val="004D0965"/>
    <w:rsid w:val="004D0DD9"/>
    <w:rsid w:val="004D2964"/>
    <w:rsid w:val="004D3E91"/>
    <w:rsid w:val="004D6322"/>
    <w:rsid w:val="004D6E64"/>
    <w:rsid w:val="004D6ECE"/>
    <w:rsid w:val="004E206B"/>
    <w:rsid w:val="004E7BA1"/>
    <w:rsid w:val="004F09C5"/>
    <w:rsid w:val="004F30A8"/>
    <w:rsid w:val="004F5A95"/>
    <w:rsid w:val="00500D43"/>
    <w:rsid w:val="00501973"/>
    <w:rsid w:val="005023B2"/>
    <w:rsid w:val="00502701"/>
    <w:rsid w:val="005039AF"/>
    <w:rsid w:val="005059E2"/>
    <w:rsid w:val="00506AF3"/>
    <w:rsid w:val="00507DE4"/>
    <w:rsid w:val="005111EC"/>
    <w:rsid w:val="005112BF"/>
    <w:rsid w:val="00512EBD"/>
    <w:rsid w:val="0051584C"/>
    <w:rsid w:val="005217AD"/>
    <w:rsid w:val="005220DC"/>
    <w:rsid w:val="00522211"/>
    <w:rsid w:val="00525049"/>
    <w:rsid w:val="005265CC"/>
    <w:rsid w:val="0053510E"/>
    <w:rsid w:val="0053524E"/>
    <w:rsid w:val="005352C3"/>
    <w:rsid w:val="00536547"/>
    <w:rsid w:val="0053680A"/>
    <w:rsid w:val="00536A5B"/>
    <w:rsid w:val="00541763"/>
    <w:rsid w:val="00541ADA"/>
    <w:rsid w:val="00541CA6"/>
    <w:rsid w:val="00542561"/>
    <w:rsid w:val="005445EB"/>
    <w:rsid w:val="00545569"/>
    <w:rsid w:val="0054746E"/>
    <w:rsid w:val="00550F29"/>
    <w:rsid w:val="00551A70"/>
    <w:rsid w:val="00551C3F"/>
    <w:rsid w:val="00553277"/>
    <w:rsid w:val="005535A6"/>
    <w:rsid w:val="005755B1"/>
    <w:rsid w:val="00577D99"/>
    <w:rsid w:val="00580453"/>
    <w:rsid w:val="00582C7F"/>
    <w:rsid w:val="005853CF"/>
    <w:rsid w:val="00586133"/>
    <w:rsid w:val="00586A21"/>
    <w:rsid w:val="005912FC"/>
    <w:rsid w:val="0059189F"/>
    <w:rsid w:val="00591C79"/>
    <w:rsid w:val="0059271D"/>
    <w:rsid w:val="0059386B"/>
    <w:rsid w:val="00593AB8"/>
    <w:rsid w:val="00596548"/>
    <w:rsid w:val="005968AA"/>
    <w:rsid w:val="005973BB"/>
    <w:rsid w:val="0059743B"/>
    <w:rsid w:val="00597A23"/>
    <w:rsid w:val="005A012F"/>
    <w:rsid w:val="005A0829"/>
    <w:rsid w:val="005A0EBA"/>
    <w:rsid w:val="005A16F9"/>
    <w:rsid w:val="005A1B8E"/>
    <w:rsid w:val="005A504B"/>
    <w:rsid w:val="005A7806"/>
    <w:rsid w:val="005B0366"/>
    <w:rsid w:val="005B04E9"/>
    <w:rsid w:val="005B3209"/>
    <w:rsid w:val="005B5E6F"/>
    <w:rsid w:val="005B7BE3"/>
    <w:rsid w:val="005B7C50"/>
    <w:rsid w:val="005C11F5"/>
    <w:rsid w:val="005C2048"/>
    <w:rsid w:val="005C3C5A"/>
    <w:rsid w:val="005C4439"/>
    <w:rsid w:val="005C5645"/>
    <w:rsid w:val="005C7428"/>
    <w:rsid w:val="005D0285"/>
    <w:rsid w:val="005D2A36"/>
    <w:rsid w:val="005D3849"/>
    <w:rsid w:val="005D3AE9"/>
    <w:rsid w:val="005D5461"/>
    <w:rsid w:val="005D5A4C"/>
    <w:rsid w:val="005D6754"/>
    <w:rsid w:val="005E002D"/>
    <w:rsid w:val="005E00A0"/>
    <w:rsid w:val="005E1CA2"/>
    <w:rsid w:val="005E4458"/>
    <w:rsid w:val="005E5916"/>
    <w:rsid w:val="005F0344"/>
    <w:rsid w:val="005F0F55"/>
    <w:rsid w:val="005F10C0"/>
    <w:rsid w:val="005F172C"/>
    <w:rsid w:val="005F2126"/>
    <w:rsid w:val="005F3523"/>
    <w:rsid w:val="005F45B9"/>
    <w:rsid w:val="005F5E59"/>
    <w:rsid w:val="005F6D9E"/>
    <w:rsid w:val="00600E21"/>
    <w:rsid w:val="00602C40"/>
    <w:rsid w:val="006058CE"/>
    <w:rsid w:val="00606096"/>
    <w:rsid w:val="00606F9A"/>
    <w:rsid w:val="0060795A"/>
    <w:rsid w:val="00610DAF"/>
    <w:rsid w:val="00614C1B"/>
    <w:rsid w:val="00615056"/>
    <w:rsid w:val="00616AAC"/>
    <w:rsid w:val="0062030A"/>
    <w:rsid w:val="00621644"/>
    <w:rsid w:val="00621822"/>
    <w:rsid w:val="006222C6"/>
    <w:rsid w:val="00623202"/>
    <w:rsid w:val="00623D10"/>
    <w:rsid w:val="00624A13"/>
    <w:rsid w:val="00627036"/>
    <w:rsid w:val="00630094"/>
    <w:rsid w:val="00631870"/>
    <w:rsid w:val="00632B28"/>
    <w:rsid w:val="0063400A"/>
    <w:rsid w:val="00636A9C"/>
    <w:rsid w:val="00636ABC"/>
    <w:rsid w:val="00640A68"/>
    <w:rsid w:val="006417CC"/>
    <w:rsid w:val="00641B7B"/>
    <w:rsid w:val="00642DB9"/>
    <w:rsid w:val="0064377A"/>
    <w:rsid w:val="006514CD"/>
    <w:rsid w:val="0065257D"/>
    <w:rsid w:val="006534D7"/>
    <w:rsid w:val="00654A57"/>
    <w:rsid w:val="00654BB1"/>
    <w:rsid w:val="00654C48"/>
    <w:rsid w:val="0065517E"/>
    <w:rsid w:val="00655DEC"/>
    <w:rsid w:val="0065674B"/>
    <w:rsid w:val="006602F0"/>
    <w:rsid w:val="00661718"/>
    <w:rsid w:val="0066351C"/>
    <w:rsid w:val="006647F7"/>
    <w:rsid w:val="00670CA5"/>
    <w:rsid w:val="00671693"/>
    <w:rsid w:val="00671B88"/>
    <w:rsid w:val="00671D67"/>
    <w:rsid w:val="006742D1"/>
    <w:rsid w:val="00676072"/>
    <w:rsid w:val="006801A1"/>
    <w:rsid w:val="00680D7E"/>
    <w:rsid w:val="00681C32"/>
    <w:rsid w:val="00683396"/>
    <w:rsid w:val="00687A20"/>
    <w:rsid w:val="006904B6"/>
    <w:rsid w:val="006918F8"/>
    <w:rsid w:val="00694224"/>
    <w:rsid w:val="006958B6"/>
    <w:rsid w:val="0069599F"/>
    <w:rsid w:val="006978AD"/>
    <w:rsid w:val="006A46C0"/>
    <w:rsid w:val="006A5A96"/>
    <w:rsid w:val="006A5AA2"/>
    <w:rsid w:val="006A5AF7"/>
    <w:rsid w:val="006A5FED"/>
    <w:rsid w:val="006A6762"/>
    <w:rsid w:val="006A7C8B"/>
    <w:rsid w:val="006B0E03"/>
    <w:rsid w:val="006B0E8A"/>
    <w:rsid w:val="006B2DB2"/>
    <w:rsid w:val="006B324B"/>
    <w:rsid w:val="006C1BBE"/>
    <w:rsid w:val="006C1F9B"/>
    <w:rsid w:val="006C291E"/>
    <w:rsid w:val="006C4412"/>
    <w:rsid w:val="006D4627"/>
    <w:rsid w:val="006D4C38"/>
    <w:rsid w:val="006D4EBD"/>
    <w:rsid w:val="006D6A10"/>
    <w:rsid w:val="006D7BD7"/>
    <w:rsid w:val="006E3106"/>
    <w:rsid w:val="006E4B63"/>
    <w:rsid w:val="006E681B"/>
    <w:rsid w:val="006E6BDA"/>
    <w:rsid w:val="006F1EF5"/>
    <w:rsid w:val="006F2844"/>
    <w:rsid w:val="006F2A92"/>
    <w:rsid w:val="006F36DA"/>
    <w:rsid w:val="006F669E"/>
    <w:rsid w:val="00705E25"/>
    <w:rsid w:val="007068F5"/>
    <w:rsid w:val="00710914"/>
    <w:rsid w:val="00711E80"/>
    <w:rsid w:val="0071378C"/>
    <w:rsid w:val="00716FD1"/>
    <w:rsid w:val="0071718C"/>
    <w:rsid w:val="0072217E"/>
    <w:rsid w:val="00722222"/>
    <w:rsid w:val="00730FED"/>
    <w:rsid w:val="00734324"/>
    <w:rsid w:val="00740FFB"/>
    <w:rsid w:val="0074156E"/>
    <w:rsid w:val="0074222F"/>
    <w:rsid w:val="007438F7"/>
    <w:rsid w:val="00746088"/>
    <w:rsid w:val="00747685"/>
    <w:rsid w:val="00747F8B"/>
    <w:rsid w:val="00750611"/>
    <w:rsid w:val="007515BC"/>
    <w:rsid w:val="00752636"/>
    <w:rsid w:val="007552D8"/>
    <w:rsid w:val="00755465"/>
    <w:rsid w:val="00755C62"/>
    <w:rsid w:val="00764A88"/>
    <w:rsid w:val="00765429"/>
    <w:rsid w:val="0076696D"/>
    <w:rsid w:val="00767ECF"/>
    <w:rsid w:val="0077029B"/>
    <w:rsid w:val="00771BB5"/>
    <w:rsid w:val="00773EAE"/>
    <w:rsid w:val="00775926"/>
    <w:rsid w:val="00776826"/>
    <w:rsid w:val="0077741D"/>
    <w:rsid w:val="00782394"/>
    <w:rsid w:val="00784B2B"/>
    <w:rsid w:val="00786836"/>
    <w:rsid w:val="0079072E"/>
    <w:rsid w:val="00791FF2"/>
    <w:rsid w:val="00795C5A"/>
    <w:rsid w:val="00797471"/>
    <w:rsid w:val="00797C0E"/>
    <w:rsid w:val="00797FB5"/>
    <w:rsid w:val="007A0840"/>
    <w:rsid w:val="007A2C7D"/>
    <w:rsid w:val="007A3B5E"/>
    <w:rsid w:val="007A6467"/>
    <w:rsid w:val="007A66F2"/>
    <w:rsid w:val="007B23BB"/>
    <w:rsid w:val="007B2CC8"/>
    <w:rsid w:val="007B2EB8"/>
    <w:rsid w:val="007B43AE"/>
    <w:rsid w:val="007B7B46"/>
    <w:rsid w:val="007C4F90"/>
    <w:rsid w:val="007D0E26"/>
    <w:rsid w:val="007D11C0"/>
    <w:rsid w:val="007D314D"/>
    <w:rsid w:val="007D3778"/>
    <w:rsid w:val="007D50D6"/>
    <w:rsid w:val="007D5917"/>
    <w:rsid w:val="007E0D97"/>
    <w:rsid w:val="007E1090"/>
    <w:rsid w:val="007E2EE9"/>
    <w:rsid w:val="007E3231"/>
    <w:rsid w:val="007F2B4B"/>
    <w:rsid w:val="007F4547"/>
    <w:rsid w:val="007F4DE3"/>
    <w:rsid w:val="007F5D7B"/>
    <w:rsid w:val="007F7F1E"/>
    <w:rsid w:val="00801718"/>
    <w:rsid w:val="00803E5C"/>
    <w:rsid w:val="008045B0"/>
    <w:rsid w:val="00805EE5"/>
    <w:rsid w:val="008107E8"/>
    <w:rsid w:val="00814EB7"/>
    <w:rsid w:val="00816711"/>
    <w:rsid w:val="0082073F"/>
    <w:rsid w:val="00821D4A"/>
    <w:rsid w:val="00822F74"/>
    <w:rsid w:val="00823A16"/>
    <w:rsid w:val="00824C0D"/>
    <w:rsid w:val="008260CA"/>
    <w:rsid w:val="0083016A"/>
    <w:rsid w:val="00831D4F"/>
    <w:rsid w:val="0083227E"/>
    <w:rsid w:val="00833C7C"/>
    <w:rsid w:val="008340B6"/>
    <w:rsid w:val="008367B6"/>
    <w:rsid w:val="00840836"/>
    <w:rsid w:val="00840C30"/>
    <w:rsid w:val="00840E73"/>
    <w:rsid w:val="00841EBB"/>
    <w:rsid w:val="00841F36"/>
    <w:rsid w:val="00845F6B"/>
    <w:rsid w:val="00846E49"/>
    <w:rsid w:val="008529F6"/>
    <w:rsid w:val="00853F53"/>
    <w:rsid w:val="0085492C"/>
    <w:rsid w:val="00854E60"/>
    <w:rsid w:val="00856B83"/>
    <w:rsid w:val="0086197D"/>
    <w:rsid w:val="00862090"/>
    <w:rsid w:val="00864F34"/>
    <w:rsid w:val="00871572"/>
    <w:rsid w:val="00872D4E"/>
    <w:rsid w:val="00872FB2"/>
    <w:rsid w:val="008767CF"/>
    <w:rsid w:val="00876907"/>
    <w:rsid w:val="00876A91"/>
    <w:rsid w:val="0089738D"/>
    <w:rsid w:val="008A032B"/>
    <w:rsid w:val="008A32C7"/>
    <w:rsid w:val="008A5171"/>
    <w:rsid w:val="008A6FBE"/>
    <w:rsid w:val="008A7FAD"/>
    <w:rsid w:val="008B0FE9"/>
    <w:rsid w:val="008B2CA2"/>
    <w:rsid w:val="008B3DB1"/>
    <w:rsid w:val="008B3DBD"/>
    <w:rsid w:val="008B73D2"/>
    <w:rsid w:val="008C519F"/>
    <w:rsid w:val="008C5E43"/>
    <w:rsid w:val="008C6031"/>
    <w:rsid w:val="008C6B2E"/>
    <w:rsid w:val="008D00A0"/>
    <w:rsid w:val="008D1C83"/>
    <w:rsid w:val="008D2461"/>
    <w:rsid w:val="008D57E9"/>
    <w:rsid w:val="008D5857"/>
    <w:rsid w:val="008D71C1"/>
    <w:rsid w:val="008D7F91"/>
    <w:rsid w:val="008E0B1B"/>
    <w:rsid w:val="008E19A2"/>
    <w:rsid w:val="008E449C"/>
    <w:rsid w:val="008F02FE"/>
    <w:rsid w:val="008F166E"/>
    <w:rsid w:val="008F2CAD"/>
    <w:rsid w:val="008F5BF8"/>
    <w:rsid w:val="008F7A7D"/>
    <w:rsid w:val="00900FDC"/>
    <w:rsid w:val="00905627"/>
    <w:rsid w:val="00907915"/>
    <w:rsid w:val="009130D8"/>
    <w:rsid w:val="009144F6"/>
    <w:rsid w:val="00916AF3"/>
    <w:rsid w:val="0091772F"/>
    <w:rsid w:val="00922613"/>
    <w:rsid w:val="009230AE"/>
    <w:rsid w:val="00924BBD"/>
    <w:rsid w:val="00927828"/>
    <w:rsid w:val="00927D43"/>
    <w:rsid w:val="00933044"/>
    <w:rsid w:val="009336B4"/>
    <w:rsid w:val="009337D5"/>
    <w:rsid w:val="0093422B"/>
    <w:rsid w:val="00934866"/>
    <w:rsid w:val="00936F1F"/>
    <w:rsid w:val="00937653"/>
    <w:rsid w:val="00940FD4"/>
    <w:rsid w:val="0094109F"/>
    <w:rsid w:val="0094146A"/>
    <w:rsid w:val="0094390B"/>
    <w:rsid w:val="009513C8"/>
    <w:rsid w:val="00951E54"/>
    <w:rsid w:val="00953FE8"/>
    <w:rsid w:val="0095485A"/>
    <w:rsid w:val="00955122"/>
    <w:rsid w:val="00955DDE"/>
    <w:rsid w:val="00956AD2"/>
    <w:rsid w:val="009570AE"/>
    <w:rsid w:val="0096097E"/>
    <w:rsid w:val="009620B7"/>
    <w:rsid w:val="00962FB1"/>
    <w:rsid w:val="0096470A"/>
    <w:rsid w:val="00964A10"/>
    <w:rsid w:val="0097285C"/>
    <w:rsid w:val="00972B24"/>
    <w:rsid w:val="00973E55"/>
    <w:rsid w:val="00975122"/>
    <w:rsid w:val="00975AF0"/>
    <w:rsid w:val="00982356"/>
    <w:rsid w:val="00983584"/>
    <w:rsid w:val="00984E36"/>
    <w:rsid w:val="0098548A"/>
    <w:rsid w:val="009854C9"/>
    <w:rsid w:val="0098644B"/>
    <w:rsid w:val="00986663"/>
    <w:rsid w:val="00990573"/>
    <w:rsid w:val="0099359F"/>
    <w:rsid w:val="009940AA"/>
    <w:rsid w:val="009954C0"/>
    <w:rsid w:val="009966E7"/>
    <w:rsid w:val="00996B30"/>
    <w:rsid w:val="009A0D0B"/>
    <w:rsid w:val="009A72DE"/>
    <w:rsid w:val="009A734F"/>
    <w:rsid w:val="009B1E1C"/>
    <w:rsid w:val="009B23E0"/>
    <w:rsid w:val="009B2B9B"/>
    <w:rsid w:val="009B31D8"/>
    <w:rsid w:val="009B46A4"/>
    <w:rsid w:val="009C10E3"/>
    <w:rsid w:val="009C3E07"/>
    <w:rsid w:val="009C43CD"/>
    <w:rsid w:val="009C464A"/>
    <w:rsid w:val="009C7139"/>
    <w:rsid w:val="009D4321"/>
    <w:rsid w:val="009D57C2"/>
    <w:rsid w:val="009D5B4E"/>
    <w:rsid w:val="009D6780"/>
    <w:rsid w:val="009D7E82"/>
    <w:rsid w:val="009E10A7"/>
    <w:rsid w:val="009E10D8"/>
    <w:rsid w:val="009E2351"/>
    <w:rsid w:val="009E3EC2"/>
    <w:rsid w:val="009E5705"/>
    <w:rsid w:val="009F0613"/>
    <w:rsid w:val="009F105A"/>
    <w:rsid w:val="009F15E0"/>
    <w:rsid w:val="009F2E3C"/>
    <w:rsid w:val="009F301D"/>
    <w:rsid w:val="009F69F9"/>
    <w:rsid w:val="009F6AB6"/>
    <w:rsid w:val="00A02010"/>
    <w:rsid w:val="00A032F6"/>
    <w:rsid w:val="00A03472"/>
    <w:rsid w:val="00A051BE"/>
    <w:rsid w:val="00A07C06"/>
    <w:rsid w:val="00A108AB"/>
    <w:rsid w:val="00A11BBF"/>
    <w:rsid w:val="00A11C92"/>
    <w:rsid w:val="00A12ED4"/>
    <w:rsid w:val="00A12F65"/>
    <w:rsid w:val="00A14B60"/>
    <w:rsid w:val="00A16F1D"/>
    <w:rsid w:val="00A20868"/>
    <w:rsid w:val="00A21451"/>
    <w:rsid w:val="00A2252D"/>
    <w:rsid w:val="00A25391"/>
    <w:rsid w:val="00A25969"/>
    <w:rsid w:val="00A34F1C"/>
    <w:rsid w:val="00A359EB"/>
    <w:rsid w:val="00A36165"/>
    <w:rsid w:val="00A37877"/>
    <w:rsid w:val="00A45A31"/>
    <w:rsid w:val="00A511B3"/>
    <w:rsid w:val="00A511BF"/>
    <w:rsid w:val="00A51699"/>
    <w:rsid w:val="00A52090"/>
    <w:rsid w:val="00A52474"/>
    <w:rsid w:val="00A527AE"/>
    <w:rsid w:val="00A535B9"/>
    <w:rsid w:val="00A54351"/>
    <w:rsid w:val="00A549A2"/>
    <w:rsid w:val="00A57910"/>
    <w:rsid w:val="00A61529"/>
    <w:rsid w:val="00A615D9"/>
    <w:rsid w:val="00A620DB"/>
    <w:rsid w:val="00A626CB"/>
    <w:rsid w:val="00A64108"/>
    <w:rsid w:val="00A654C4"/>
    <w:rsid w:val="00A67C5B"/>
    <w:rsid w:val="00A67D45"/>
    <w:rsid w:val="00A71A5D"/>
    <w:rsid w:val="00A730CF"/>
    <w:rsid w:val="00A753DE"/>
    <w:rsid w:val="00A76399"/>
    <w:rsid w:val="00A76A67"/>
    <w:rsid w:val="00A80666"/>
    <w:rsid w:val="00A80700"/>
    <w:rsid w:val="00A81EC1"/>
    <w:rsid w:val="00A9059B"/>
    <w:rsid w:val="00A90E8E"/>
    <w:rsid w:val="00A9271F"/>
    <w:rsid w:val="00A93FFB"/>
    <w:rsid w:val="00A9594E"/>
    <w:rsid w:val="00A968E3"/>
    <w:rsid w:val="00A96B2E"/>
    <w:rsid w:val="00A97DE7"/>
    <w:rsid w:val="00AA04D7"/>
    <w:rsid w:val="00AA3B88"/>
    <w:rsid w:val="00AA4702"/>
    <w:rsid w:val="00AB1D00"/>
    <w:rsid w:val="00AB2C97"/>
    <w:rsid w:val="00AB2D76"/>
    <w:rsid w:val="00AB642D"/>
    <w:rsid w:val="00AB7B71"/>
    <w:rsid w:val="00AC05CA"/>
    <w:rsid w:val="00AC07AE"/>
    <w:rsid w:val="00AC1629"/>
    <w:rsid w:val="00AC1F7C"/>
    <w:rsid w:val="00AC2C50"/>
    <w:rsid w:val="00AC3728"/>
    <w:rsid w:val="00AC78AF"/>
    <w:rsid w:val="00AD0812"/>
    <w:rsid w:val="00AD4B44"/>
    <w:rsid w:val="00AD5C96"/>
    <w:rsid w:val="00AE0F92"/>
    <w:rsid w:val="00AE165F"/>
    <w:rsid w:val="00AE298C"/>
    <w:rsid w:val="00AE3B94"/>
    <w:rsid w:val="00AE5EE2"/>
    <w:rsid w:val="00AE7421"/>
    <w:rsid w:val="00AE7D58"/>
    <w:rsid w:val="00AF2394"/>
    <w:rsid w:val="00AF4A1A"/>
    <w:rsid w:val="00AF6EAA"/>
    <w:rsid w:val="00AF75CF"/>
    <w:rsid w:val="00B0393B"/>
    <w:rsid w:val="00B0429A"/>
    <w:rsid w:val="00B046FB"/>
    <w:rsid w:val="00B07574"/>
    <w:rsid w:val="00B10C72"/>
    <w:rsid w:val="00B118E6"/>
    <w:rsid w:val="00B12AF7"/>
    <w:rsid w:val="00B14EE2"/>
    <w:rsid w:val="00B15E64"/>
    <w:rsid w:val="00B16A3E"/>
    <w:rsid w:val="00B20EB4"/>
    <w:rsid w:val="00B21C56"/>
    <w:rsid w:val="00B21D7A"/>
    <w:rsid w:val="00B2270B"/>
    <w:rsid w:val="00B22BFA"/>
    <w:rsid w:val="00B23038"/>
    <w:rsid w:val="00B26438"/>
    <w:rsid w:val="00B267FF"/>
    <w:rsid w:val="00B26AF1"/>
    <w:rsid w:val="00B3031E"/>
    <w:rsid w:val="00B30862"/>
    <w:rsid w:val="00B30AE0"/>
    <w:rsid w:val="00B31658"/>
    <w:rsid w:val="00B3613D"/>
    <w:rsid w:val="00B366C9"/>
    <w:rsid w:val="00B42382"/>
    <w:rsid w:val="00B431BD"/>
    <w:rsid w:val="00B439BA"/>
    <w:rsid w:val="00B46079"/>
    <w:rsid w:val="00B47AB9"/>
    <w:rsid w:val="00B47F81"/>
    <w:rsid w:val="00B51313"/>
    <w:rsid w:val="00B52615"/>
    <w:rsid w:val="00B5356B"/>
    <w:rsid w:val="00B539CE"/>
    <w:rsid w:val="00B5418C"/>
    <w:rsid w:val="00B550C1"/>
    <w:rsid w:val="00B55675"/>
    <w:rsid w:val="00B567F2"/>
    <w:rsid w:val="00B56C01"/>
    <w:rsid w:val="00B60B56"/>
    <w:rsid w:val="00B6140A"/>
    <w:rsid w:val="00B6238E"/>
    <w:rsid w:val="00B62481"/>
    <w:rsid w:val="00B70F8A"/>
    <w:rsid w:val="00B7232E"/>
    <w:rsid w:val="00B72A41"/>
    <w:rsid w:val="00B72D88"/>
    <w:rsid w:val="00B73446"/>
    <w:rsid w:val="00B7418C"/>
    <w:rsid w:val="00B756D5"/>
    <w:rsid w:val="00B77B4E"/>
    <w:rsid w:val="00B80E80"/>
    <w:rsid w:val="00B810CC"/>
    <w:rsid w:val="00B81420"/>
    <w:rsid w:val="00B8184E"/>
    <w:rsid w:val="00B81E13"/>
    <w:rsid w:val="00B82DDD"/>
    <w:rsid w:val="00B830FD"/>
    <w:rsid w:val="00B83618"/>
    <w:rsid w:val="00B84DC1"/>
    <w:rsid w:val="00B86238"/>
    <w:rsid w:val="00B87CA4"/>
    <w:rsid w:val="00B9015C"/>
    <w:rsid w:val="00B91AE6"/>
    <w:rsid w:val="00B92535"/>
    <w:rsid w:val="00B93C62"/>
    <w:rsid w:val="00B96373"/>
    <w:rsid w:val="00B96B1C"/>
    <w:rsid w:val="00B971D4"/>
    <w:rsid w:val="00BA0BDC"/>
    <w:rsid w:val="00BA218C"/>
    <w:rsid w:val="00BB0A8E"/>
    <w:rsid w:val="00BB4B38"/>
    <w:rsid w:val="00BB560F"/>
    <w:rsid w:val="00BC0ACB"/>
    <w:rsid w:val="00BC188E"/>
    <w:rsid w:val="00BC1CDD"/>
    <w:rsid w:val="00BC588C"/>
    <w:rsid w:val="00BC6695"/>
    <w:rsid w:val="00BD4175"/>
    <w:rsid w:val="00BD4854"/>
    <w:rsid w:val="00BD4E4E"/>
    <w:rsid w:val="00BD5578"/>
    <w:rsid w:val="00BD6B01"/>
    <w:rsid w:val="00BD7137"/>
    <w:rsid w:val="00BD72CB"/>
    <w:rsid w:val="00BD7587"/>
    <w:rsid w:val="00BE2CBC"/>
    <w:rsid w:val="00BE3366"/>
    <w:rsid w:val="00BE34A5"/>
    <w:rsid w:val="00BE4077"/>
    <w:rsid w:val="00BE5005"/>
    <w:rsid w:val="00BE57CE"/>
    <w:rsid w:val="00BE5E41"/>
    <w:rsid w:val="00BF2521"/>
    <w:rsid w:val="00BF3342"/>
    <w:rsid w:val="00BF3ABE"/>
    <w:rsid w:val="00BF3F8D"/>
    <w:rsid w:val="00BF5889"/>
    <w:rsid w:val="00BF6B08"/>
    <w:rsid w:val="00C04F94"/>
    <w:rsid w:val="00C104F3"/>
    <w:rsid w:val="00C13D3C"/>
    <w:rsid w:val="00C16105"/>
    <w:rsid w:val="00C206F1"/>
    <w:rsid w:val="00C23A88"/>
    <w:rsid w:val="00C2560F"/>
    <w:rsid w:val="00C26B75"/>
    <w:rsid w:val="00C26BF7"/>
    <w:rsid w:val="00C275C6"/>
    <w:rsid w:val="00C30C58"/>
    <w:rsid w:val="00C31D67"/>
    <w:rsid w:val="00C31F72"/>
    <w:rsid w:val="00C3222E"/>
    <w:rsid w:val="00C32C09"/>
    <w:rsid w:val="00C35204"/>
    <w:rsid w:val="00C35485"/>
    <w:rsid w:val="00C374EA"/>
    <w:rsid w:val="00C37A0A"/>
    <w:rsid w:val="00C4217E"/>
    <w:rsid w:val="00C44700"/>
    <w:rsid w:val="00C45593"/>
    <w:rsid w:val="00C51AFD"/>
    <w:rsid w:val="00C52B93"/>
    <w:rsid w:val="00C534C4"/>
    <w:rsid w:val="00C54D31"/>
    <w:rsid w:val="00C55968"/>
    <w:rsid w:val="00C56B66"/>
    <w:rsid w:val="00C57BD3"/>
    <w:rsid w:val="00C60462"/>
    <w:rsid w:val="00C609A9"/>
    <w:rsid w:val="00C63118"/>
    <w:rsid w:val="00C65170"/>
    <w:rsid w:val="00C65F2B"/>
    <w:rsid w:val="00C71B18"/>
    <w:rsid w:val="00C72106"/>
    <w:rsid w:val="00C731D5"/>
    <w:rsid w:val="00C800D9"/>
    <w:rsid w:val="00C8018D"/>
    <w:rsid w:val="00C8355A"/>
    <w:rsid w:val="00C8384F"/>
    <w:rsid w:val="00C926B3"/>
    <w:rsid w:val="00C92EF5"/>
    <w:rsid w:val="00C9320C"/>
    <w:rsid w:val="00C943D7"/>
    <w:rsid w:val="00C96D94"/>
    <w:rsid w:val="00CA29F0"/>
    <w:rsid w:val="00CA3394"/>
    <w:rsid w:val="00CA552F"/>
    <w:rsid w:val="00CA62A8"/>
    <w:rsid w:val="00CA7105"/>
    <w:rsid w:val="00CA72B0"/>
    <w:rsid w:val="00CB27D9"/>
    <w:rsid w:val="00CB3180"/>
    <w:rsid w:val="00CB3C5B"/>
    <w:rsid w:val="00CB3D48"/>
    <w:rsid w:val="00CB3F2E"/>
    <w:rsid w:val="00CB5A0B"/>
    <w:rsid w:val="00CB6C34"/>
    <w:rsid w:val="00CC0599"/>
    <w:rsid w:val="00CC1C9E"/>
    <w:rsid w:val="00CC3B7F"/>
    <w:rsid w:val="00CD17F8"/>
    <w:rsid w:val="00CD20FA"/>
    <w:rsid w:val="00CD3E55"/>
    <w:rsid w:val="00CD63D9"/>
    <w:rsid w:val="00CE19E6"/>
    <w:rsid w:val="00CE329B"/>
    <w:rsid w:val="00CE3E42"/>
    <w:rsid w:val="00CE5D4F"/>
    <w:rsid w:val="00CE6122"/>
    <w:rsid w:val="00CF1EDA"/>
    <w:rsid w:val="00CF38E9"/>
    <w:rsid w:val="00CF562E"/>
    <w:rsid w:val="00CF632D"/>
    <w:rsid w:val="00CF652F"/>
    <w:rsid w:val="00CF6753"/>
    <w:rsid w:val="00D011FF"/>
    <w:rsid w:val="00D027E6"/>
    <w:rsid w:val="00D04075"/>
    <w:rsid w:val="00D05A39"/>
    <w:rsid w:val="00D05C45"/>
    <w:rsid w:val="00D0636D"/>
    <w:rsid w:val="00D06F10"/>
    <w:rsid w:val="00D07E88"/>
    <w:rsid w:val="00D13731"/>
    <w:rsid w:val="00D149D6"/>
    <w:rsid w:val="00D1607F"/>
    <w:rsid w:val="00D16D0D"/>
    <w:rsid w:val="00D17CD5"/>
    <w:rsid w:val="00D207A8"/>
    <w:rsid w:val="00D2100E"/>
    <w:rsid w:val="00D32FC7"/>
    <w:rsid w:val="00D34125"/>
    <w:rsid w:val="00D352FD"/>
    <w:rsid w:val="00D3590F"/>
    <w:rsid w:val="00D3609B"/>
    <w:rsid w:val="00D37089"/>
    <w:rsid w:val="00D3713A"/>
    <w:rsid w:val="00D408DB"/>
    <w:rsid w:val="00D41E1A"/>
    <w:rsid w:val="00D41FCD"/>
    <w:rsid w:val="00D42A8E"/>
    <w:rsid w:val="00D42BB4"/>
    <w:rsid w:val="00D46E07"/>
    <w:rsid w:val="00D4712B"/>
    <w:rsid w:val="00D4791F"/>
    <w:rsid w:val="00D51F00"/>
    <w:rsid w:val="00D55DFB"/>
    <w:rsid w:val="00D569FD"/>
    <w:rsid w:val="00D56F80"/>
    <w:rsid w:val="00D57D01"/>
    <w:rsid w:val="00D611E7"/>
    <w:rsid w:val="00D615D4"/>
    <w:rsid w:val="00D624B8"/>
    <w:rsid w:val="00D63E80"/>
    <w:rsid w:val="00D6676A"/>
    <w:rsid w:val="00D66D9D"/>
    <w:rsid w:val="00D6798D"/>
    <w:rsid w:val="00D67EC2"/>
    <w:rsid w:val="00D71566"/>
    <w:rsid w:val="00D72A68"/>
    <w:rsid w:val="00D75CBD"/>
    <w:rsid w:val="00D764FA"/>
    <w:rsid w:val="00D77E37"/>
    <w:rsid w:val="00D8099D"/>
    <w:rsid w:val="00D82B52"/>
    <w:rsid w:val="00D85BC9"/>
    <w:rsid w:val="00D907A1"/>
    <w:rsid w:val="00D9205B"/>
    <w:rsid w:val="00D920C4"/>
    <w:rsid w:val="00D92E0F"/>
    <w:rsid w:val="00D93B45"/>
    <w:rsid w:val="00DA0A3D"/>
    <w:rsid w:val="00DA0AAA"/>
    <w:rsid w:val="00DA13B0"/>
    <w:rsid w:val="00DA205E"/>
    <w:rsid w:val="00DA42C0"/>
    <w:rsid w:val="00DA4A5B"/>
    <w:rsid w:val="00DA4F3E"/>
    <w:rsid w:val="00DA6543"/>
    <w:rsid w:val="00DB1FD1"/>
    <w:rsid w:val="00DB2851"/>
    <w:rsid w:val="00DB3E05"/>
    <w:rsid w:val="00DB5239"/>
    <w:rsid w:val="00DB6CC5"/>
    <w:rsid w:val="00DB7434"/>
    <w:rsid w:val="00DC1212"/>
    <w:rsid w:val="00DC5190"/>
    <w:rsid w:val="00DC6723"/>
    <w:rsid w:val="00DD1385"/>
    <w:rsid w:val="00DD3276"/>
    <w:rsid w:val="00DD4C49"/>
    <w:rsid w:val="00DD51B4"/>
    <w:rsid w:val="00DD588F"/>
    <w:rsid w:val="00DE1F54"/>
    <w:rsid w:val="00DE43FD"/>
    <w:rsid w:val="00DE47BC"/>
    <w:rsid w:val="00DE55C9"/>
    <w:rsid w:val="00DE5796"/>
    <w:rsid w:val="00DE5CEA"/>
    <w:rsid w:val="00DF1057"/>
    <w:rsid w:val="00DF196C"/>
    <w:rsid w:val="00DF59FC"/>
    <w:rsid w:val="00DF71DA"/>
    <w:rsid w:val="00E01999"/>
    <w:rsid w:val="00E01C15"/>
    <w:rsid w:val="00E04910"/>
    <w:rsid w:val="00E07805"/>
    <w:rsid w:val="00E10230"/>
    <w:rsid w:val="00E11F0F"/>
    <w:rsid w:val="00E1465F"/>
    <w:rsid w:val="00E207A0"/>
    <w:rsid w:val="00E207AA"/>
    <w:rsid w:val="00E21FAB"/>
    <w:rsid w:val="00E2247B"/>
    <w:rsid w:val="00E2784A"/>
    <w:rsid w:val="00E31E84"/>
    <w:rsid w:val="00E337B2"/>
    <w:rsid w:val="00E340CD"/>
    <w:rsid w:val="00E342FC"/>
    <w:rsid w:val="00E360B3"/>
    <w:rsid w:val="00E36379"/>
    <w:rsid w:val="00E36AF1"/>
    <w:rsid w:val="00E401B1"/>
    <w:rsid w:val="00E420BA"/>
    <w:rsid w:val="00E431AF"/>
    <w:rsid w:val="00E43901"/>
    <w:rsid w:val="00E44162"/>
    <w:rsid w:val="00E44C93"/>
    <w:rsid w:val="00E47708"/>
    <w:rsid w:val="00E51184"/>
    <w:rsid w:val="00E512C3"/>
    <w:rsid w:val="00E52AF1"/>
    <w:rsid w:val="00E55747"/>
    <w:rsid w:val="00E601C7"/>
    <w:rsid w:val="00E62D23"/>
    <w:rsid w:val="00E63EA6"/>
    <w:rsid w:val="00E6628B"/>
    <w:rsid w:val="00E6759D"/>
    <w:rsid w:val="00E70CBB"/>
    <w:rsid w:val="00E71292"/>
    <w:rsid w:val="00E757D0"/>
    <w:rsid w:val="00E76603"/>
    <w:rsid w:val="00E77691"/>
    <w:rsid w:val="00E80295"/>
    <w:rsid w:val="00E806F5"/>
    <w:rsid w:val="00E8355D"/>
    <w:rsid w:val="00E84CEB"/>
    <w:rsid w:val="00E8555B"/>
    <w:rsid w:val="00E87448"/>
    <w:rsid w:val="00E87542"/>
    <w:rsid w:val="00E91FDD"/>
    <w:rsid w:val="00E93E90"/>
    <w:rsid w:val="00E959D3"/>
    <w:rsid w:val="00EA2E34"/>
    <w:rsid w:val="00EA4192"/>
    <w:rsid w:val="00EA5BFE"/>
    <w:rsid w:val="00EB2599"/>
    <w:rsid w:val="00EB2BB9"/>
    <w:rsid w:val="00EB745D"/>
    <w:rsid w:val="00EB75E2"/>
    <w:rsid w:val="00EC0FC0"/>
    <w:rsid w:val="00EC24C1"/>
    <w:rsid w:val="00EC31A7"/>
    <w:rsid w:val="00EC3394"/>
    <w:rsid w:val="00EC377C"/>
    <w:rsid w:val="00EC5DEA"/>
    <w:rsid w:val="00EC74D8"/>
    <w:rsid w:val="00ED2A65"/>
    <w:rsid w:val="00ED4A7F"/>
    <w:rsid w:val="00ED616D"/>
    <w:rsid w:val="00ED7245"/>
    <w:rsid w:val="00ED77FF"/>
    <w:rsid w:val="00EE05EB"/>
    <w:rsid w:val="00EE251C"/>
    <w:rsid w:val="00EE5D77"/>
    <w:rsid w:val="00EF0123"/>
    <w:rsid w:val="00EF04B6"/>
    <w:rsid w:val="00EF0720"/>
    <w:rsid w:val="00EF0A15"/>
    <w:rsid w:val="00EF0EEC"/>
    <w:rsid w:val="00EF1A72"/>
    <w:rsid w:val="00EF2A47"/>
    <w:rsid w:val="00EF302B"/>
    <w:rsid w:val="00EF4BB7"/>
    <w:rsid w:val="00EF4D46"/>
    <w:rsid w:val="00EF5268"/>
    <w:rsid w:val="00F02359"/>
    <w:rsid w:val="00F03474"/>
    <w:rsid w:val="00F057EA"/>
    <w:rsid w:val="00F060D9"/>
    <w:rsid w:val="00F066F6"/>
    <w:rsid w:val="00F073FF"/>
    <w:rsid w:val="00F075C8"/>
    <w:rsid w:val="00F07E9B"/>
    <w:rsid w:val="00F07F88"/>
    <w:rsid w:val="00F154D6"/>
    <w:rsid w:val="00F15F5E"/>
    <w:rsid w:val="00F16200"/>
    <w:rsid w:val="00F20A70"/>
    <w:rsid w:val="00F210FC"/>
    <w:rsid w:val="00F212B8"/>
    <w:rsid w:val="00F22038"/>
    <w:rsid w:val="00F2376F"/>
    <w:rsid w:val="00F23F55"/>
    <w:rsid w:val="00F24611"/>
    <w:rsid w:val="00F250E0"/>
    <w:rsid w:val="00F27E7D"/>
    <w:rsid w:val="00F30D12"/>
    <w:rsid w:val="00F3329B"/>
    <w:rsid w:val="00F34979"/>
    <w:rsid w:val="00F359FD"/>
    <w:rsid w:val="00F37EC3"/>
    <w:rsid w:val="00F40778"/>
    <w:rsid w:val="00F446FE"/>
    <w:rsid w:val="00F45E01"/>
    <w:rsid w:val="00F47073"/>
    <w:rsid w:val="00F50EBF"/>
    <w:rsid w:val="00F55793"/>
    <w:rsid w:val="00F63144"/>
    <w:rsid w:val="00F63F80"/>
    <w:rsid w:val="00F647E6"/>
    <w:rsid w:val="00F654D2"/>
    <w:rsid w:val="00F67789"/>
    <w:rsid w:val="00F749E5"/>
    <w:rsid w:val="00F767FF"/>
    <w:rsid w:val="00F805A9"/>
    <w:rsid w:val="00F81810"/>
    <w:rsid w:val="00F838CD"/>
    <w:rsid w:val="00F850BE"/>
    <w:rsid w:val="00F852E0"/>
    <w:rsid w:val="00F860C7"/>
    <w:rsid w:val="00F909C2"/>
    <w:rsid w:val="00F90E23"/>
    <w:rsid w:val="00F92391"/>
    <w:rsid w:val="00F93620"/>
    <w:rsid w:val="00F945CA"/>
    <w:rsid w:val="00F9470D"/>
    <w:rsid w:val="00F94C79"/>
    <w:rsid w:val="00F966A0"/>
    <w:rsid w:val="00FA0001"/>
    <w:rsid w:val="00FA17B1"/>
    <w:rsid w:val="00FA1A50"/>
    <w:rsid w:val="00FA4D90"/>
    <w:rsid w:val="00FA5EA6"/>
    <w:rsid w:val="00FA72AF"/>
    <w:rsid w:val="00FA7ADC"/>
    <w:rsid w:val="00FB0908"/>
    <w:rsid w:val="00FB1529"/>
    <w:rsid w:val="00FB17AF"/>
    <w:rsid w:val="00FB2F82"/>
    <w:rsid w:val="00FB39EC"/>
    <w:rsid w:val="00FB3BEF"/>
    <w:rsid w:val="00FB5853"/>
    <w:rsid w:val="00FD1DEC"/>
    <w:rsid w:val="00FD27A9"/>
    <w:rsid w:val="00FD2B93"/>
    <w:rsid w:val="00FD4702"/>
    <w:rsid w:val="00FD617E"/>
    <w:rsid w:val="00FD6EF9"/>
    <w:rsid w:val="00FE0D79"/>
    <w:rsid w:val="00FF1BFF"/>
    <w:rsid w:val="00FF39D8"/>
    <w:rsid w:val="00FF4D13"/>
    <w:rsid w:val="00FF57DE"/>
    <w:rsid w:val="011059BB"/>
    <w:rsid w:val="01567241"/>
    <w:rsid w:val="04067531"/>
    <w:rsid w:val="05FB0B46"/>
    <w:rsid w:val="08605848"/>
    <w:rsid w:val="0CBE28CD"/>
    <w:rsid w:val="0D8C6527"/>
    <w:rsid w:val="0D935B07"/>
    <w:rsid w:val="10D66437"/>
    <w:rsid w:val="122326FC"/>
    <w:rsid w:val="124D2729"/>
    <w:rsid w:val="12BB3B36"/>
    <w:rsid w:val="132316DC"/>
    <w:rsid w:val="14D40EDF"/>
    <w:rsid w:val="15DB629E"/>
    <w:rsid w:val="165878EE"/>
    <w:rsid w:val="16E3365C"/>
    <w:rsid w:val="1EDB3ED0"/>
    <w:rsid w:val="2125023F"/>
    <w:rsid w:val="22E545B0"/>
    <w:rsid w:val="25075348"/>
    <w:rsid w:val="27E9484A"/>
    <w:rsid w:val="2B3E4EAD"/>
    <w:rsid w:val="2C7843EE"/>
    <w:rsid w:val="2D2D51D9"/>
    <w:rsid w:val="2E3B3926"/>
    <w:rsid w:val="304A49D9"/>
    <w:rsid w:val="33632121"/>
    <w:rsid w:val="34A02734"/>
    <w:rsid w:val="3704156F"/>
    <w:rsid w:val="38C84F09"/>
    <w:rsid w:val="3BC57E5A"/>
    <w:rsid w:val="3D6F0655"/>
    <w:rsid w:val="3D8C56B9"/>
    <w:rsid w:val="3DA02636"/>
    <w:rsid w:val="3E7F160D"/>
    <w:rsid w:val="406E1939"/>
    <w:rsid w:val="416A0352"/>
    <w:rsid w:val="420741B0"/>
    <w:rsid w:val="43171D21"/>
    <w:rsid w:val="448D4DED"/>
    <w:rsid w:val="48842A2A"/>
    <w:rsid w:val="4BD64D36"/>
    <w:rsid w:val="4F822602"/>
    <w:rsid w:val="4FCA5D18"/>
    <w:rsid w:val="504045C8"/>
    <w:rsid w:val="50574197"/>
    <w:rsid w:val="506264F9"/>
    <w:rsid w:val="50B909AE"/>
    <w:rsid w:val="54F226E1"/>
    <w:rsid w:val="58094AC1"/>
    <w:rsid w:val="5B1C3B8D"/>
    <w:rsid w:val="5BA04C44"/>
    <w:rsid w:val="5C637A68"/>
    <w:rsid w:val="621E4B15"/>
    <w:rsid w:val="636F285C"/>
    <w:rsid w:val="64DF2B00"/>
    <w:rsid w:val="65F22DAE"/>
    <w:rsid w:val="6BBF7702"/>
    <w:rsid w:val="6D2C4B48"/>
    <w:rsid w:val="6DEC7C66"/>
    <w:rsid w:val="6F63625D"/>
    <w:rsid w:val="70DF72B6"/>
    <w:rsid w:val="738F7621"/>
    <w:rsid w:val="74E027C7"/>
    <w:rsid w:val="77291B3A"/>
    <w:rsid w:val="775C3CBE"/>
    <w:rsid w:val="77FE4D75"/>
    <w:rsid w:val="785D423E"/>
    <w:rsid w:val="7C5E0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qFormat="1"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3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3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3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50"/>
    <w:unhideWhenUsed/>
    <w:qFormat/>
    <w:uiPriority w:val="99"/>
  </w:style>
  <w:style w:type="paragraph" w:styleId="12">
    <w:name w:val="Date"/>
    <w:basedOn w:val="1"/>
    <w:next w:val="1"/>
    <w:link w:val="67"/>
    <w:semiHidden/>
    <w:unhideWhenUsed/>
    <w:qFormat/>
    <w:uiPriority w:val="99"/>
    <w:pPr>
      <w:ind w:left="100" w:leftChars="2500"/>
    </w:pPr>
  </w:style>
  <w:style w:type="paragraph" w:styleId="13">
    <w:name w:val="Balloon Text"/>
    <w:basedOn w:val="1"/>
    <w:link w:val="91"/>
    <w:semiHidden/>
    <w:unhideWhenUsed/>
    <w:qFormat/>
    <w:uiPriority w:val="99"/>
    <w:pPr>
      <w:spacing w:after="0" w:line="240" w:lineRule="auto"/>
    </w:pPr>
    <w:rPr>
      <w:sz w:val="18"/>
      <w:szCs w:val="18"/>
    </w:rPr>
  </w:style>
  <w:style w:type="paragraph" w:styleId="14">
    <w:name w:val="footer"/>
    <w:basedOn w:val="1"/>
    <w:link w:val="48"/>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47"/>
    <w:unhideWhenUsed/>
    <w:qFormat/>
    <w:uiPriority w:val="99"/>
    <w:pPr>
      <w:tabs>
        <w:tab w:val="center" w:pos="4153"/>
        <w:tab w:val="right" w:pos="8306"/>
      </w:tabs>
      <w:snapToGrid w:val="0"/>
      <w:spacing w:line="240" w:lineRule="auto"/>
      <w:jc w:val="center"/>
    </w:pPr>
    <w:rPr>
      <w:sz w:val="18"/>
      <w:szCs w:val="18"/>
    </w:rPr>
  </w:style>
  <w:style w:type="paragraph" w:styleId="16">
    <w:name w:val="toc 1"/>
    <w:basedOn w:val="1"/>
    <w:next w:val="1"/>
    <w:autoRedefine/>
    <w:unhideWhenUsed/>
    <w:qFormat/>
    <w:uiPriority w:val="39"/>
    <w:pPr>
      <w:tabs>
        <w:tab w:val="right" w:leader="dot" w:pos="8296"/>
      </w:tabs>
      <w:spacing w:after="0" w:line="264" w:lineRule="auto"/>
      <w:jc w:val="both"/>
    </w:pPr>
    <w:rPr>
      <w:rFonts w:ascii="Times New Roman" w:hAnsi="Times New Roman" w:eastAsia="宋体"/>
      <w:sz w:val="24"/>
    </w:rPr>
  </w:style>
  <w:style w:type="paragraph" w:styleId="17">
    <w:name w:val="Subtitle"/>
    <w:basedOn w:val="1"/>
    <w:next w:val="1"/>
    <w:link w:val="3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oc 2"/>
    <w:basedOn w:val="1"/>
    <w:next w:val="1"/>
    <w:autoRedefine/>
    <w:unhideWhenUsed/>
    <w:qFormat/>
    <w:uiPriority w:val="39"/>
    <w:pPr>
      <w:spacing w:after="0" w:line="264" w:lineRule="auto"/>
      <w:ind w:left="200" w:leftChars="200"/>
      <w:jc w:val="both"/>
    </w:pPr>
    <w:rPr>
      <w:rFonts w:ascii="Times New Roman" w:hAnsi="Times New Roman" w:eastAsia="宋体"/>
      <w:sz w:val="24"/>
    </w:rPr>
  </w:style>
  <w:style w:type="paragraph" w:styleId="19">
    <w:name w:val="toc 9"/>
    <w:basedOn w:val="1"/>
    <w:next w:val="1"/>
    <w:autoRedefine/>
    <w:semiHidden/>
    <w:unhideWhenUsed/>
    <w:qFormat/>
    <w:uiPriority w:val="39"/>
    <w:pPr>
      <w:ind w:left="3360" w:leftChars="1600"/>
    </w:pPr>
  </w:style>
  <w:style w:type="paragraph" w:styleId="20">
    <w:name w:val="Normal (Web)"/>
    <w:basedOn w:val="1"/>
    <w:qFormat/>
    <w:uiPriority w:val="0"/>
    <w:rPr>
      <w:rFonts w:ascii="Times New Roman" w:hAnsi="Times New Roman" w:cs="Times New Roman"/>
      <w:sz w:val="24"/>
    </w:rPr>
  </w:style>
  <w:style w:type="paragraph" w:styleId="21">
    <w:name w:val="Title"/>
    <w:basedOn w:val="1"/>
    <w:next w:val="1"/>
    <w:link w:val="3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2">
    <w:name w:val="annotation subject"/>
    <w:basedOn w:val="11"/>
    <w:next w:val="11"/>
    <w:link w:val="51"/>
    <w:semiHidden/>
    <w:unhideWhenUsed/>
    <w:qFormat/>
    <w:uiPriority w:val="99"/>
    <w:rPr>
      <w:b/>
      <w:bCs/>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rFonts w:ascii="Times New Roman" w:hAnsi="Times New Roman" w:eastAsia="宋体"/>
      <w:color w:val="467886" w:themeColor="hyperlink"/>
      <w:sz w:val="28"/>
      <w:u w:val="single"/>
      <w14:textFill>
        <w14:solidFill>
          <w14:schemeClr w14:val="hlink"/>
        </w14:solidFill>
      </w14:textFill>
    </w:rPr>
  </w:style>
  <w:style w:type="character" w:styleId="28">
    <w:name w:val="annotation reference"/>
    <w:basedOn w:val="25"/>
    <w:unhideWhenUsed/>
    <w:qFormat/>
    <w:uiPriority w:val="0"/>
    <w:rPr>
      <w:sz w:val="21"/>
      <w:szCs w:val="21"/>
    </w:rPr>
  </w:style>
  <w:style w:type="character" w:customStyle="1" w:styleId="29">
    <w:name w:val="标题 1 字符"/>
    <w:basedOn w:val="25"/>
    <w:link w:val="2"/>
    <w:qFormat/>
    <w:uiPriority w:val="9"/>
    <w:rPr>
      <w:rFonts w:asciiTheme="majorHAnsi" w:hAnsiTheme="majorHAnsi" w:eastAsiaTheme="majorEastAsia" w:cstheme="majorBidi"/>
      <w:color w:val="104862" w:themeColor="accent1" w:themeShade="BF"/>
      <w:sz w:val="48"/>
      <w:szCs w:val="48"/>
    </w:rPr>
  </w:style>
  <w:style w:type="character" w:customStyle="1" w:styleId="30">
    <w:name w:val="标题 2 字符"/>
    <w:basedOn w:val="2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31">
    <w:name w:val="标题 3 字符"/>
    <w:basedOn w:val="2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2">
    <w:name w:val="标题 4 字符"/>
    <w:basedOn w:val="25"/>
    <w:link w:val="5"/>
    <w:semiHidden/>
    <w:qFormat/>
    <w:uiPriority w:val="9"/>
    <w:rPr>
      <w:rFonts w:cstheme="majorBidi"/>
      <w:color w:val="104862" w:themeColor="accent1" w:themeShade="BF"/>
      <w:sz w:val="28"/>
      <w:szCs w:val="28"/>
    </w:rPr>
  </w:style>
  <w:style w:type="character" w:customStyle="1" w:styleId="33">
    <w:name w:val="标题 5 字符"/>
    <w:basedOn w:val="25"/>
    <w:link w:val="6"/>
    <w:semiHidden/>
    <w:qFormat/>
    <w:uiPriority w:val="9"/>
    <w:rPr>
      <w:rFonts w:cstheme="majorBidi"/>
      <w:color w:val="104862" w:themeColor="accent1" w:themeShade="BF"/>
      <w:sz w:val="24"/>
    </w:rPr>
  </w:style>
  <w:style w:type="character" w:customStyle="1" w:styleId="34">
    <w:name w:val="标题 6 字符"/>
    <w:basedOn w:val="25"/>
    <w:link w:val="7"/>
    <w:semiHidden/>
    <w:qFormat/>
    <w:uiPriority w:val="9"/>
    <w:rPr>
      <w:rFonts w:cstheme="majorBidi"/>
      <w:b/>
      <w:bCs/>
      <w:color w:val="104862" w:themeColor="accent1" w:themeShade="BF"/>
    </w:rPr>
  </w:style>
  <w:style w:type="character" w:customStyle="1" w:styleId="35">
    <w:name w:val="标题 7 字符"/>
    <w:basedOn w:val="2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字符"/>
    <w:basedOn w:val="2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标题 9 字符"/>
    <w:basedOn w:val="2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字符"/>
    <w:basedOn w:val="25"/>
    <w:link w:val="21"/>
    <w:qFormat/>
    <w:uiPriority w:val="10"/>
    <w:rPr>
      <w:rFonts w:asciiTheme="majorHAnsi" w:hAnsiTheme="majorHAnsi" w:eastAsiaTheme="majorEastAsia" w:cstheme="majorBidi"/>
      <w:spacing w:val="-10"/>
      <w:kern w:val="28"/>
      <w:sz w:val="56"/>
      <w:szCs w:val="56"/>
    </w:rPr>
  </w:style>
  <w:style w:type="character" w:customStyle="1" w:styleId="39">
    <w:name w:val="副标题 字符"/>
    <w:basedOn w:val="25"/>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引用 字符"/>
    <w:basedOn w:val="25"/>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style>
  <w:style w:type="character" w:customStyle="1" w:styleId="43">
    <w:name w:val="明显强调1"/>
    <w:basedOn w:val="25"/>
    <w:qFormat/>
    <w:uiPriority w:val="21"/>
    <w:rPr>
      <w:i/>
      <w:iCs/>
      <w:color w:val="104862" w:themeColor="accent1" w:themeShade="BF"/>
    </w:rPr>
  </w:style>
  <w:style w:type="paragraph" w:styleId="44">
    <w:name w:val="Intense Quote"/>
    <w:basedOn w:val="1"/>
    <w:next w:val="1"/>
    <w:link w:val="4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5">
    <w:name w:val="明显引用 字符"/>
    <w:basedOn w:val="25"/>
    <w:link w:val="44"/>
    <w:qFormat/>
    <w:uiPriority w:val="30"/>
    <w:rPr>
      <w:i/>
      <w:iCs/>
      <w:color w:val="104862" w:themeColor="accent1" w:themeShade="BF"/>
    </w:rPr>
  </w:style>
  <w:style w:type="character" w:customStyle="1" w:styleId="46">
    <w:name w:val="明显参考1"/>
    <w:basedOn w:val="25"/>
    <w:qFormat/>
    <w:uiPriority w:val="32"/>
    <w:rPr>
      <w:b/>
      <w:bCs/>
      <w:smallCaps/>
      <w:color w:val="104862" w:themeColor="accent1" w:themeShade="BF"/>
      <w:spacing w:val="5"/>
    </w:rPr>
  </w:style>
  <w:style w:type="character" w:customStyle="1" w:styleId="47">
    <w:name w:val="页眉 字符"/>
    <w:basedOn w:val="25"/>
    <w:link w:val="15"/>
    <w:qFormat/>
    <w:uiPriority w:val="99"/>
    <w:rPr>
      <w:sz w:val="18"/>
      <w:szCs w:val="18"/>
    </w:rPr>
  </w:style>
  <w:style w:type="character" w:customStyle="1" w:styleId="48">
    <w:name w:val="页脚 字符"/>
    <w:basedOn w:val="25"/>
    <w:link w:val="14"/>
    <w:qFormat/>
    <w:uiPriority w:val="99"/>
    <w:rPr>
      <w:sz w:val="18"/>
      <w:szCs w:val="18"/>
    </w:rPr>
  </w:style>
  <w:style w:type="paragraph" w:customStyle="1" w:styleId="49">
    <w:name w:val="修订1"/>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50">
    <w:name w:val="批注文字 字符"/>
    <w:basedOn w:val="25"/>
    <w:link w:val="11"/>
    <w:qFormat/>
    <w:uiPriority w:val="99"/>
  </w:style>
  <w:style w:type="character" w:customStyle="1" w:styleId="51">
    <w:name w:val="批注主题 字符"/>
    <w:basedOn w:val="50"/>
    <w:link w:val="22"/>
    <w:semiHidden/>
    <w:qFormat/>
    <w:uiPriority w:val="99"/>
    <w:rPr>
      <w:b/>
      <w:bCs/>
    </w:rPr>
  </w:style>
  <w:style w:type="paragraph" w:customStyle="1" w:styleId="52">
    <w:name w:val="图"/>
    <w:basedOn w:val="1"/>
    <w:link w:val="64"/>
    <w:qFormat/>
    <w:uiPriority w:val="0"/>
    <w:pPr>
      <w:spacing w:after="0"/>
      <w:jc w:val="center"/>
    </w:pPr>
    <w:rPr>
      <w:rFonts w:ascii="Times New Roman" w:hAnsi="Times New Roman" w:eastAsia="宋体"/>
      <w:sz w:val="18"/>
    </w:rPr>
  </w:style>
  <w:style w:type="paragraph" w:customStyle="1" w:styleId="53">
    <w:name w:val="款"/>
    <w:basedOn w:val="1"/>
    <w:next w:val="1"/>
    <w:link w:val="63"/>
    <w:autoRedefine/>
    <w:qFormat/>
    <w:uiPriority w:val="0"/>
    <w:pPr>
      <w:spacing w:before="120" w:after="120" w:line="264" w:lineRule="auto"/>
      <w:ind w:firstLine="200" w:firstLineChars="200"/>
      <w:jc w:val="both"/>
    </w:pPr>
    <w:rPr>
      <w:rFonts w:ascii="Times New Roman" w:hAnsi="Times New Roman" w:eastAsia="宋体"/>
      <w:bCs/>
      <w:sz w:val="24"/>
    </w:rPr>
  </w:style>
  <w:style w:type="paragraph" w:customStyle="1" w:styleId="54">
    <w:name w:val="条"/>
    <w:basedOn w:val="1"/>
    <w:next w:val="1"/>
    <w:link w:val="65"/>
    <w:qFormat/>
    <w:uiPriority w:val="0"/>
    <w:pPr>
      <w:spacing w:before="120" w:after="120" w:line="264" w:lineRule="auto"/>
      <w:jc w:val="both"/>
    </w:pPr>
    <w:rPr>
      <w:rFonts w:ascii="Times New Roman" w:hAnsi="Times New Roman" w:eastAsia="宋体"/>
      <w:sz w:val="24"/>
    </w:rPr>
  </w:style>
  <w:style w:type="paragraph" w:customStyle="1" w:styleId="55">
    <w:name w:val="条文内容"/>
    <w:basedOn w:val="1"/>
    <w:next w:val="1"/>
    <w:link w:val="92"/>
    <w:qFormat/>
    <w:uiPriority w:val="0"/>
    <w:pPr>
      <w:spacing w:before="120" w:after="120" w:line="264" w:lineRule="auto"/>
      <w:ind w:firstLine="200" w:firstLineChars="200"/>
      <w:jc w:val="both"/>
    </w:pPr>
    <w:rPr>
      <w:rFonts w:ascii="Times New Roman" w:hAnsi="Times New Roman" w:eastAsia="宋体"/>
      <w:sz w:val="24"/>
    </w:rPr>
  </w:style>
  <w:style w:type="paragraph" w:customStyle="1" w:styleId="56">
    <w:name w:val="项"/>
    <w:basedOn w:val="1"/>
    <w:next w:val="1"/>
    <w:qFormat/>
    <w:uiPriority w:val="0"/>
    <w:pPr>
      <w:spacing w:after="0"/>
      <w:ind w:firstLine="300" w:firstLineChars="300"/>
      <w:jc w:val="both"/>
    </w:pPr>
    <w:rPr>
      <w:rFonts w:ascii="Times New Roman" w:hAnsi="Times New Roman" w:eastAsia="宋体"/>
      <w:sz w:val="24"/>
    </w:rPr>
  </w:style>
  <w:style w:type="paragraph" w:customStyle="1" w:styleId="57">
    <w:name w:val="图名表名"/>
    <w:basedOn w:val="52"/>
    <w:qFormat/>
    <w:uiPriority w:val="0"/>
    <w:rPr>
      <w:b/>
    </w:rPr>
  </w:style>
  <w:style w:type="paragraph" w:customStyle="1" w:styleId="58">
    <w:name w:val="章"/>
    <w:basedOn w:val="53"/>
    <w:qFormat/>
    <w:uiPriority w:val="0"/>
    <w:pPr>
      <w:spacing w:after="0"/>
      <w:ind w:firstLine="0" w:firstLineChars="0"/>
      <w:jc w:val="center"/>
      <w:outlineLvl w:val="0"/>
    </w:pPr>
    <w:rPr>
      <w:b/>
      <w:sz w:val="30"/>
    </w:rPr>
  </w:style>
  <w:style w:type="paragraph" w:customStyle="1" w:styleId="59">
    <w:name w:val="节"/>
    <w:basedOn w:val="58"/>
    <w:link w:val="60"/>
    <w:qFormat/>
    <w:uiPriority w:val="0"/>
    <w:pPr>
      <w:outlineLvl w:val="1"/>
    </w:pPr>
    <w:rPr>
      <w:sz w:val="28"/>
    </w:rPr>
  </w:style>
  <w:style w:type="character" w:customStyle="1" w:styleId="60">
    <w:name w:val="节 Char"/>
    <w:link w:val="59"/>
    <w:qFormat/>
    <w:uiPriority w:val="0"/>
    <w:rPr>
      <w:rFonts w:cstheme="minorBidi"/>
      <w:b/>
      <w:bCs/>
      <w:kern w:val="2"/>
      <w:sz w:val="28"/>
      <w:szCs w:val="24"/>
      <w14:ligatures w14:val="standardContextual"/>
    </w:rPr>
  </w:style>
  <w:style w:type="paragraph" w:customStyle="1" w:styleId="61">
    <w:name w:val="正文内容"/>
    <w:basedOn w:val="1"/>
    <w:qFormat/>
    <w:uiPriority w:val="0"/>
    <w:pPr>
      <w:spacing w:line="360" w:lineRule="auto"/>
      <w:ind w:firstLine="440" w:firstLineChars="200"/>
    </w:pPr>
    <w:rPr>
      <w:rFonts w:hint="eastAsia" w:cs="宋体"/>
      <w:sz w:val="24"/>
      <w:szCs w:val="22"/>
    </w:rPr>
  </w:style>
  <w:style w:type="paragraph" w:customStyle="1" w:styleId="62">
    <w:name w:val="标题二"/>
    <w:basedOn w:val="1"/>
    <w:qFormat/>
    <w:uiPriority w:val="0"/>
    <w:pPr>
      <w:spacing w:before="50" w:beforeLines="50" w:line="360" w:lineRule="auto"/>
      <w:jc w:val="center"/>
      <w:outlineLvl w:val="1"/>
    </w:pPr>
    <w:rPr>
      <w:rFonts w:hint="eastAsia" w:cs="宋体"/>
      <w:b/>
      <w:bCs/>
      <w:sz w:val="30"/>
      <w:szCs w:val="28"/>
    </w:rPr>
  </w:style>
  <w:style w:type="character" w:customStyle="1" w:styleId="63">
    <w:name w:val="款 Char"/>
    <w:link w:val="53"/>
    <w:qFormat/>
    <w:uiPriority w:val="0"/>
    <w:rPr>
      <w:rFonts w:cstheme="minorBidi"/>
      <w:bCs/>
      <w:kern w:val="2"/>
      <w:sz w:val="24"/>
      <w:szCs w:val="24"/>
      <w14:ligatures w14:val="standardContextual"/>
    </w:rPr>
  </w:style>
  <w:style w:type="character" w:customStyle="1" w:styleId="64">
    <w:name w:val="图 Char"/>
    <w:link w:val="52"/>
    <w:qFormat/>
    <w:uiPriority w:val="0"/>
    <w:rPr>
      <w:rFonts w:ascii="Times New Roman" w:hAnsi="Times New Roman" w:eastAsia="宋体"/>
      <w:sz w:val="18"/>
    </w:rPr>
  </w:style>
  <w:style w:type="character" w:customStyle="1" w:styleId="65">
    <w:name w:val="条 Char"/>
    <w:link w:val="54"/>
    <w:qFormat/>
    <w:uiPriority w:val="0"/>
    <w:rPr>
      <w:rFonts w:cstheme="minorBidi"/>
      <w:kern w:val="2"/>
      <w:sz w:val="24"/>
      <w:szCs w:val="24"/>
      <w14:ligatures w14:val="standardContextual"/>
    </w:rPr>
  </w:style>
  <w:style w:type="paragraph" w:customStyle="1" w:styleId="66">
    <w:name w:val="修订2"/>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67">
    <w:name w:val="日期 字符"/>
    <w:basedOn w:val="25"/>
    <w:link w:val="12"/>
    <w:semiHidden/>
    <w:qFormat/>
    <w:uiPriority w:val="99"/>
    <w:rPr>
      <w:rFonts w:asciiTheme="minorHAnsi" w:hAnsiTheme="minorHAnsi" w:eastAsiaTheme="minorEastAsia" w:cstheme="minorBidi"/>
      <w:kern w:val="2"/>
      <w:sz w:val="22"/>
      <w:szCs w:val="24"/>
      <w14:ligatures w14:val="standardContextual"/>
    </w:rPr>
  </w:style>
  <w:style w:type="character" w:customStyle="1" w:styleId="68">
    <w:name w:val="MTEquationSection"/>
    <w:basedOn w:val="25"/>
    <w:qFormat/>
    <w:uiPriority w:val="0"/>
    <w:rPr>
      <w:color w:val="FF0000"/>
    </w:rPr>
  </w:style>
  <w:style w:type="paragraph" w:customStyle="1" w:styleId="69">
    <w:name w:val="MTDisplayEquation"/>
    <w:basedOn w:val="1"/>
    <w:next w:val="1"/>
    <w:link w:val="70"/>
    <w:qFormat/>
    <w:uiPriority w:val="0"/>
    <w:pPr>
      <w:tabs>
        <w:tab w:val="center" w:pos="4160"/>
        <w:tab w:val="right" w:pos="8300"/>
      </w:tabs>
      <w:spacing w:after="0"/>
      <w:ind w:firstLine="480" w:firstLineChars="200"/>
      <w:jc w:val="both"/>
    </w:pPr>
    <w:rPr>
      <w:rFonts w:ascii="Times New Roman" w:hAnsi="Times New Roman" w:eastAsia="宋体"/>
      <w:sz w:val="24"/>
    </w:rPr>
  </w:style>
  <w:style w:type="character" w:customStyle="1" w:styleId="70">
    <w:name w:val="MTDisplayEquation 字符"/>
    <w:basedOn w:val="25"/>
    <w:link w:val="69"/>
    <w:qFormat/>
    <w:uiPriority w:val="0"/>
    <w:rPr>
      <w:rFonts w:cstheme="minorBidi"/>
      <w:kern w:val="2"/>
      <w:sz w:val="24"/>
      <w:szCs w:val="24"/>
      <w14:ligatures w14:val="standardContextual"/>
    </w:rPr>
  </w:style>
  <w:style w:type="paragraph" w:customStyle="1" w:styleId="71">
    <w:name w:val="表注"/>
    <w:basedOn w:val="54"/>
    <w:qFormat/>
    <w:uiPriority w:val="0"/>
    <w:pPr>
      <w:spacing w:before="0" w:line="240" w:lineRule="auto"/>
    </w:pPr>
    <w:rPr>
      <w:b/>
      <w:sz w:val="15"/>
    </w:rPr>
  </w:style>
  <w:style w:type="table" w:customStyle="1" w:styleId="72">
    <w:name w:val="网格型1"/>
    <w:basedOn w:val="23"/>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型2"/>
    <w:basedOn w:val="23"/>
    <w:qFormat/>
    <w:uiPriority w:val="39"/>
    <w:rPr>
      <w:rFonts w:ascii="等线" w:hAnsi="等线" w:eastAsia="等线"/>
      <w:kern w:val="2"/>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3"/>
    <w:basedOn w:val="2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网格型4"/>
    <w:basedOn w:val="23"/>
    <w:qFormat/>
    <w:uiPriority w:val="39"/>
    <w:rPr>
      <w:rFonts w:ascii="等线" w:hAnsi="等线" w:eastAsia="等线"/>
      <w:kern w:val="2"/>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5"/>
    <w:basedOn w:val="23"/>
    <w:qFormat/>
    <w:uiPriority w:val="39"/>
    <w:rPr>
      <w:rFonts w:ascii="等线" w:hAnsi="等线" w:eastAsia="等线"/>
      <w:kern w:val="2"/>
      <w:sz w:val="21"/>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6"/>
    <w:basedOn w:val="23"/>
    <w:qFormat/>
    <w:uiPriority w:val="39"/>
    <w:rPr>
      <w:rFonts w:ascii="等线" w:hAnsi="等线" w:eastAsia="等线"/>
      <w:kern w:val="2"/>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标题一"/>
    <w:basedOn w:val="1"/>
    <w:qFormat/>
    <w:uiPriority w:val="0"/>
    <w:pPr>
      <w:widowControl/>
      <w:kinsoku w:val="0"/>
      <w:autoSpaceDE w:val="0"/>
      <w:autoSpaceDN w:val="0"/>
      <w:adjustRightInd w:val="0"/>
      <w:snapToGrid w:val="0"/>
      <w:spacing w:before="50" w:beforeLines="50" w:after="0" w:line="360" w:lineRule="auto"/>
      <w:jc w:val="center"/>
      <w:textAlignment w:val="baseline"/>
      <w:outlineLvl w:val="0"/>
    </w:pPr>
    <w:rPr>
      <w:rFonts w:ascii="Times New Roman" w:hAnsi="Times New Roman" w:eastAsia="宋体" w:cs="宋体"/>
      <w:b/>
      <w:snapToGrid w:val="0"/>
      <w:kern w:val="0"/>
      <w:sz w:val="32"/>
      <w:szCs w:val="22"/>
      <w14:ligatures w14:val="none"/>
    </w:rPr>
  </w:style>
  <w:style w:type="character" w:customStyle="1" w:styleId="79">
    <w:name w:val="发布"/>
    <w:qFormat/>
    <w:uiPriority w:val="0"/>
    <w:rPr>
      <w:rFonts w:ascii="黑体" w:hAnsi="Verdana" w:eastAsia="黑体"/>
      <w:spacing w:val="22"/>
      <w:w w:val="100"/>
      <w:position w:val="3"/>
      <w:sz w:val="28"/>
      <w:lang w:val="en-US" w:eastAsia="en-US" w:bidi="ar-SA"/>
    </w:rPr>
  </w:style>
  <w:style w:type="paragraph" w:customStyle="1" w:styleId="80">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8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8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83">
    <w:name w:val="封面标准号2"/>
    <w:basedOn w:val="1"/>
    <w:qFormat/>
    <w:uiPriority w:val="0"/>
    <w:pPr>
      <w:framePr w:w="9138" w:h="1244" w:hRule="exact" w:wrap="around" w:vAnchor="page" w:hAnchor="margin" w:y="2908"/>
      <w:kinsoku w:val="0"/>
      <w:overflowPunct w:val="0"/>
      <w:autoSpaceDE w:val="0"/>
      <w:autoSpaceDN w:val="0"/>
      <w:adjustRightInd w:val="0"/>
      <w:spacing w:before="357" w:after="0" w:line="280" w:lineRule="exact"/>
      <w:jc w:val="right"/>
      <w:textAlignment w:val="center"/>
    </w:pPr>
    <w:rPr>
      <w:rFonts w:ascii="Times New Roman" w:hAnsi="Times New Roman" w:eastAsia="宋体" w:cs="Times New Roman"/>
      <w:kern w:val="0"/>
      <w:sz w:val="28"/>
      <w:szCs w:val="20"/>
      <w14:ligatures w14:val="none"/>
    </w:rPr>
  </w:style>
  <w:style w:type="paragraph" w:customStyle="1" w:styleId="8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8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character" w:styleId="86">
    <w:name w:val="Placeholder Text"/>
    <w:basedOn w:val="25"/>
    <w:unhideWhenUsed/>
    <w:qFormat/>
    <w:uiPriority w:val="99"/>
    <w:rPr>
      <w:color w:val="666666"/>
    </w:rPr>
  </w:style>
  <w:style w:type="paragraph" w:customStyle="1" w:styleId="87">
    <w:name w:val="修订3"/>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88">
    <w:name w:val="目录"/>
    <w:basedOn w:val="58"/>
    <w:qFormat/>
    <w:uiPriority w:val="0"/>
    <w:pPr>
      <w:outlineLvl w:val="9"/>
    </w:pPr>
  </w:style>
  <w:style w:type="paragraph" w:customStyle="1" w:styleId="89">
    <w:name w:val="公式注释符号格式"/>
    <w:basedOn w:val="1"/>
    <w:qFormat/>
    <w:uiPriority w:val="0"/>
    <w:pPr>
      <w:tabs>
        <w:tab w:val="left" w:pos="420"/>
      </w:tabs>
      <w:wordWrap w:val="0"/>
      <w:topLinePunct/>
      <w:spacing w:after="0"/>
      <w:ind w:firstLine="300" w:firstLineChars="300"/>
      <w:jc w:val="both"/>
      <w:textAlignment w:val="baseline"/>
    </w:pPr>
    <w:rPr>
      <w:rFonts w:ascii="Times New Roman" w:hAnsi="Times New Roman" w:eastAsia="宋体"/>
      <w:sz w:val="24"/>
    </w:rPr>
  </w:style>
  <w:style w:type="paragraph" w:customStyle="1" w:styleId="90">
    <w:name w:val="修订4"/>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91">
    <w:name w:val="批注框文本 字符"/>
    <w:basedOn w:val="25"/>
    <w:link w:val="13"/>
    <w:semiHidden/>
    <w:qFormat/>
    <w:uiPriority w:val="99"/>
    <w:rPr>
      <w:rFonts w:asciiTheme="minorHAnsi" w:hAnsiTheme="minorHAnsi" w:eastAsiaTheme="minorEastAsia" w:cstheme="minorBidi"/>
      <w:kern w:val="2"/>
      <w:sz w:val="18"/>
      <w:szCs w:val="18"/>
      <w14:ligatures w14:val="standardContextual"/>
    </w:rPr>
  </w:style>
  <w:style w:type="character" w:customStyle="1" w:styleId="92">
    <w:name w:val="条文内容 Char"/>
    <w:link w:val="55"/>
    <w:qFormat/>
    <w:uiPriority w:val="0"/>
    <w:rPr>
      <w:rFonts w:cstheme="minorBidi"/>
      <w:kern w:val="2"/>
      <w:sz w:val="24"/>
      <w:szCs w:val="24"/>
      <w14:ligatures w14:val="standardContextual"/>
    </w:rPr>
  </w:style>
  <w:style w:type="paragraph" w:customStyle="1" w:styleId="93">
    <w:name w:val="正文不缩进"/>
    <w:basedOn w:val="61"/>
    <w:qFormat/>
    <w:uiPriority w:val="0"/>
    <w:pPr>
      <w:widowControl/>
      <w:kinsoku w:val="0"/>
      <w:autoSpaceDE w:val="0"/>
      <w:autoSpaceDN w:val="0"/>
      <w:adjustRightInd w:val="0"/>
      <w:snapToGrid w:val="0"/>
      <w:spacing w:after="0"/>
      <w:ind w:firstLine="0" w:firstLineChars="0"/>
      <w:jc w:val="both"/>
      <w:textAlignment w:val="baseline"/>
    </w:pPr>
    <w:rPr>
      <w:rFonts w:hint="default" w:ascii="Times New Roman" w:hAnsi="Times New Roman" w:eastAsia="宋体"/>
      <w:snapToGrid w:val="0"/>
      <w:kern w:val="0"/>
      <w14:ligatures w14:val="none"/>
    </w:rPr>
  </w:style>
  <w:style w:type="paragraph" w:customStyle="1" w:styleId="94">
    <w:name w:val="Revision"/>
    <w:hidden/>
    <w:unhideWhenUsed/>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95">
    <w:name w:val="段"/>
    <w:link w:val="9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96">
    <w:name w:val="段 Char"/>
    <w:link w:val="95"/>
    <w:qFormat/>
    <w:uiPriority w:val="0"/>
    <w:rPr>
      <w:rFonts w:ascii="宋体"/>
      <w:sz w:val="21"/>
    </w:rPr>
  </w:style>
  <w:style w:type="paragraph" w:customStyle="1" w:styleId="97">
    <w:name w:val="二级无"/>
    <w:basedOn w:val="1"/>
    <w:uiPriority w:val="0"/>
    <w:pPr>
      <w:widowControl/>
      <w:numPr>
        <w:ilvl w:val="2"/>
        <w:numId w:val="1"/>
      </w:numPr>
      <w:spacing w:before="50" w:after="50" w:line="240" w:lineRule="auto"/>
      <w:outlineLvl w:val="3"/>
    </w:pPr>
    <w:rPr>
      <w:rFonts w:ascii="宋体" w:hAnsi="Times New Roman" w:eastAsia="宋体" w:cs="Times New Roman"/>
      <w:kern w:val="0"/>
      <w:sz w:val="21"/>
      <w:szCs w:val="21"/>
      <w14:ligatures w14:val="none"/>
    </w:rPr>
  </w:style>
  <w:style w:type="paragraph" w:customStyle="1" w:styleId="98">
    <w:name w:val="符号"/>
    <w:basedOn w:val="55"/>
    <w:qFormat/>
    <w:uiPriority w:val="0"/>
    <w:pPr>
      <w:tabs>
        <w:tab w:val="left" w:pos="420"/>
      </w:tabs>
      <w:spacing w:before="0" w:after="0" w:line="360" w:lineRule="auto"/>
    </w:pPr>
  </w:style>
  <w:style w:type="table" w:customStyle="1" w:styleId="99">
    <w:name w:val="网格型7"/>
    <w:basedOn w:val="23"/>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8" Type="http://schemas.openxmlformats.org/officeDocument/2006/relationships/fontTable" Target="fontTable.xml"/><Relationship Id="rId67" Type="http://schemas.openxmlformats.org/officeDocument/2006/relationships/customXml" Target="../customXml/item2.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image" Target="media/image34.tiff"/><Relationship Id="rId63" Type="http://schemas.openxmlformats.org/officeDocument/2006/relationships/image" Target="media/image33.wmf"/><Relationship Id="rId62" Type="http://schemas.openxmlformats.org/officeDocument/2006/relationships/oleObject" Target="embeddings/oleObject21.bin"/><Relationship Id="rId61" Type="http://schemas.openxmlformats.org/officeDocument/2006/relationships/image" Target="media/image32.wmf"/><Relationship Id="rId60" Type="http://schemas.openxmlformats.org/officeDocument/2006/relationships/oleObject" Target="embeddings/oleObject20.bin"/><Relationship Id="rId6" Type="http://schemas.openxmlformats.org/officeDocument/2006/relationships/footer" Target="footer1.xml"/><Relationship Id="rId59" Type="http://schemas.openxmlformats.org/officeDocument/2006/relationships/image" Target="media/image31.wmf"/><Relationship Id="rId58" Type="http://schemas.openxmlformats.org/officeDocument/2006/relationships/oleObject" Target="embeddings/oleObject19.bin"/><Relationship Id="rId57" Type="http://schemas.openxmlformats.org/officeDocument/2006/relationships/image" Target="media/image30.wmf"/><Relationship Id="rId56" Type="http://schemas.openxmlformats.org/officeDocument/2006/relationships/oleObject" Target="embeddings/oleObject18.bin"/><Relationship Id="rId55" Type="http://schemas.openxmlformats.org/officeDocument/2006/relationships/image" Target="media/image29.wmf"/><Relationship Id="rId54" Type="http://schemas.openxmlformats.org/officeDocument/2006/relationships/oleObject" Target="embeddings/oleObject17.bin"/><Relationship Id="rId53" Type="http://schemas.openxmlformats.org/officeDocument/2006/relationships/image" Target="media/image28.wmf"/><Relationship Id="rId52" Type="http://schemas.openxmlformats.org/officeDocument/2006/relationships/oleObject" Target="embeddings/oleObject16.bin"/><Relationship Id="rId51" Type="http://schemas.openxmlformats.org/officeDocument/2006/relationships/image" Target="media/image27.wmf"/><Relationship Id="rId50" Type="http://schemas.openxmlformats.org/officeDocument/2006/relationships/oleObject" Target="embeddings/oleObject15.bin"/><Relationship Id="rId5" Type="http://schemas.openxmlformats.org/officeDocument/2006/relationships/header" Target="header1.xml"/><Relationship Id="rId49" Type="http://schemas.openxmlformats.org/officeDocument/2006/relationships/image" Target="media/image26.png"/><Relationship Id="rId48" Type="http://schemas.openxmlformats.org/officeDocument/2006/relationships/image" Target="media/image25.jpeg"/><Relationship Id="rId47" Type="http://schemas.openxmlformats.org/officeDocument/2006/relationships/image" Target="media/image24.jpeg"/><Relationship Id="rId46" Type="http://schemas.openxmlformats.org/officeDocument/2006/relationships/image" Target="media/image23.jpeg"/><Relationship Id="rId45" Type="http://schemas.openxmlformats.org/officeDocument/2006/relationships/image" Target="media/image22.jpeg"/><Relationship Id="rId44" Type="http://schemas.openxmlformats.org/officeDocument/2006/relationships/image" Target="media/image21.jpeg"/><Relationship Id="rId43" Type="http://schemas.openxmlformats.org/officeDocument/2006/relationships/image" Target="media/image20.jpeg"/><Relationship Id="rId42" Type="http://schemas.openxmlformats.org/officeDocument/2006/relationships/image" Target="media/image19.jpeg"/><Relationship Id="rId41" Type="http://schemas.openxmlformats.org/officeDocument/2006/relationships/image" Target="media/image18.png"/><Relationship Id="rId40" Type="http://schemas.openxmlformats.org/officeDocument/2006/relationships/image" Target="media/image17.png"/><Relationship Id="rId4" Type="http://schemas.openxmlformats.org/officeDocument/2006/relationships/endnotes" Target="endnotes.xml"/><Relationship Id="rId39" Type="http://schemas.openxmlformats.org/officeDocument/2006/relationships/image" Target="media/image16.png"/><Relationship Id="rId38" Type="http://schemas.openxmlformats.org/officeDocument/2006/relationships/image" Target="media/image15.png"/><Relationship Id="rId37" Type="http://schemas.openxmlformats.org/officeDocument/2006/relationships/image" Target="media/image14.png"/><Relationship Id="rId36" Type="http://schemas.openxmlformats.org/officeDocument/2006/relationships/image" Target="media/image13.wmf"/><Relationship Id="rId35" Type="http://schemas.openxmlformats.org/officeDocument/2006/relationships/oleObject" Target="embeddings/oleObject14.bin"/><Relationship Id="rId34" Type="http://schemas.openxmlformats.org/officeDocument/2006/relationships/image" Target="media/image12.wmf"/><Relationship Id="rId33" Type="http://schemas.openxmlformats.org/officeDocument/2006/relationships/oleObject" Target="embeddings/oleObject13.bin"/><Relationship Id="rId32" Type="http://schemas.openxmlformats.org/officeDocument/2006/relationships/image" Target="media/image11.wmf"/><Relationship Id="rId31" Type="http://schemas.openxmlformats.org/officeDocument/2006/relationships/oleObject" Target="embeddings/oleObject12.bin"/><Relationship Id="rId30" Type="http://schemas.openxmlformats.org/officeDocument/2006/relationships/oleObject" Target="embeddings/oleObject11.bin"/><Relationship Id="rId3" Type="http://schemas.openxmlformats.org/officeDocument/2006/relationships/footnotes" Target="footnotes.xml"/><Relationship Id="rId29" Type="http://schemas.openxmlformats.org/officeDocument/2006/relationships/image" Target="media/image10.wmf"/><Relationship Id="rId28" Type="http://schemas.openxmlformats.org/officeDocument/2006/relationships/oleObject" Target="embeddings/oleObject10.bin"/><Relationship Id="rId27" Type="http://schemas.openxmlformats.org/officeDocument/2006/relationships/image" Target="media/image9.wmf"/><Relationship Id="rId26" Type="http://schemas.openxmlformats.org/officeDocument/2006/relationships/oleObject" Target="embeddings/oleObject9.bin"/><Relationship Id="rId25" Type="http://schemas.openxmlformats.org/officeDocument/2006/relationships/image" Target="media/image8.wmf"/><Relationship Id="rId24" Type="http://schemas.openxmlformats.org/officeDocument/2006/relationships/oleObject" Target="embeddings/oleObject8.bin"/><Relationship Id="rId23" Type="http://schemas.openxmlformats.org/officeDocument/2006/relationships/image" Target="media/image7.wmf"/><Relationship Id="rId22" Type="http://schemas.openxmlformats.org/officeDocument/2006/relationships/oleObject" Target="embeddings/oleObject7.bin"/><Relationship Id="rId21" Type="http://schemas.openxmlformats.org/officeDocument/2006/relationships/image" Target="media/image6.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8445C7-A52B-483F-BBBF-3950AF7CD804}">
  <ds:schemaRefs/>
</ds:datastoreItem>
</file>

<file path=docProps/app.xml><?xml version="1.0" encoding="utf-8"?>
<Properties xmlns="http://schemas.openxmlformats.org/officeDocument/2006/extended-properties" xmlns:vt="http://schemas.openxmlformats.org/officeDocument/2006/docPropsVTypes">
  <Template>Normal.dotm</Template>
  <Pages>48</Pages>
  <Words>3017</Words>
  <Characters>4362</Characters>
  <Lines>958</Lines>
  <Paragraphs>1240</Paragraphs>
  <TotalTime>5</TotalTime>
  <ScaleCrop>false</ScaleCrop>
  <LinksUpToDate>false</LinksUpToDate>
  <CharactersWithSpaces>4828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2026-03-10T02:55:00Z</dcterms:created>
  <dc:creator>A6147</dc:creator>
  <cp:lastModifiedBy>漓漓</cp:lastModifiedBy>
  <cp:lastPrinted>2025-11-30T08:44:00Z</cp:lastPrinted>
  <dcterms:modified xsi:type="dcterms:W3CDTF">2026-04-22T01:00:23Z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5402AE3D02C74D39953F91BBA2CB2373_13</vt:lpwstr>
  </property>
  <property fmtid="{D5CDD505-2E9C-101B-9397-08002B2CF9AE}" pid="4" name="MTWinEqns">
    <vt:bool>true</vt:bool>
  </property>
  <property fmtid="{D5CDD505-2E9C-101B-9397-08002B2CF9AE}" pid="5" name="MTEquationSection">
    <vt:lpwstr>1</vt:lpwstr>
  </property>
  <property fmtid="{D5CDD505-2E9C-101B-9397-08002B2CF9AE}" pid="6" name="KSOTemplateDocerSaveRecord">
    <vt:lpwstr>eyJoZGlkIjoiMTMzOTBlOGFlYTAyN2U3NDIyNWQxNjQ5YmM5YWU4YmQiLCJ1c2VySWQiOiIzNjcyMzA4NTUifQ==</vt:lpwstr>
  </property>
  <property fmtid="{D5CDD505-2E9C-101B-9397-08002B2CF9AE}" pid="7" name="MTEquationNumber2">
    <vt:lpwstr>(#S1.#E1)</vt:lpwstr>
  </property>
</Properties>
</file>